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A2" w:rsidRPr="003F178D" w:rsidRDefault="00F723A2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color w:val="0070C0"/>
          <w:sz w:val="28"/>
          <w:szCs w:val="28"/>
        </w:rPr>
      </w:pPr>
      <w:r w:rsidRPr="003F178D">
        <w:rPr>
          <w:rFonts w:ascii="Times New Roman" w:eastAsia="Times-Roman" w:hAnsi="Times New Roman"/>
          <w:b/>
          <w:bCs/>
          <w:color w:val="0070C0"/>
          <w:sz w:val="28"/>
          <w:szCs w:val="28"/>
        </w:rPr>
        <w:t>Коррекционно-развивающая программа</w:t>
      </w:r>
    </w:p>
    <w:p w:rsidR="00F723A2" w:rsidRPr="003F178D" w:rsidRDefault="00F723A2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color w:val="0070C0"/>
          <w:sz w:val="28"/>
          <w:szCs w:val="28"/>
        </w:rPr>
      </w:pPr>
    </w:p>
    <w:p w:rsidR="00815287" w:rsidRPr="003F178D" w:rsidRDefault="00815287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color w:val="0070C0"/>
          <w:sz w:val="28"/>
          <w:szCs w:val="28"/>
        </w:rPr>
      </w:pPr>
      <w:r w:rsidRPr="003F178D">
        <w:rPr>
          <w:rFonts w:ascii="Times New Roman" w:eastAsia="Times-Roman" w:hAnsi="Times New Roman"/>
          <w:b/>
          <w:bCs/>
          <w:color w:val="0070C0"/>
          <w:sz w:val="28"/>
          <w:szCs w:val="28"/>
        </w:rPr>
        <w:t>ПЕСОЧНАЯ ТЕРАПИЯ</w:t>
      </w:r>
    </w:p>
    <w:p w:rsidR="00815287" w:rsidRPr="003F178D" w:rsidRDefault="00815287" w:rsidP="003F178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-Roman" w:hAnsi="Times New Roman"/>
          <w:b/>
          <w:bCs/>
          <w:sz w:val="28"/>
          <w:szCs w:val="28"/>
        </w:rPr>
      </w:pPr>
    </w:p>
    <w:p w:rsidR="00F723A2" w:rsidRPr="003F178D" w:rsidRDefault="00F723A2" w:rsidP="003F178D">
      <w:pPr>
        <w:pStyle w:val="Style20"/>
        <w:widowControl/>
        <w:spacing w:line="360" w:lineRule="auto"/>
        <w:ind w:left="2803"/>
        <w:jc w:val="right"/>
        <w:rPr>
          <w:rStyle w:val="FontStyle50"/>
          <w:rFonts w:ascii="Times New Roman" w:hAnsi="Times New Roman" w:cs="Times New Roman"/>
          <w:sz w:val="28"/>
          <w:szCs w:val="28"/>
        </w:rPr>
      </w:pPr>
      <w:r w:rsidRPr="003F178D">
        <w:rPr>
          <w:rStyle w:val="FontStyle50"/>
          <w:rFonts w:ascii="Times New Roman" w:hAnsi="Times New Roman" w:cs="Times New Roman"/>
          <w:sz w:val="28"/>
          <w:szCs w:val="28"/>
        </w:rPr>
        <w:t xml:space="preserve">Просто сыграем, как делают дети, </w:t>
      </w:r>
    </w:p>
    <w:p w:rsidR="00F723A2" w:rsidRPr="003F178D" w:rsidRDefault="00F723A2" w:rsidP="003F178D">
      <w:pPr>
        <w:pStyle w:val="Style20"/>
        <w:widowControl/>
        <w:spacing w:line="360" w:lineRule="auto"/>
        <w:ind w:left="2803"/>
        <w:jc w:val="right"/>
        <w:rPr>
          <w:rStyle w:val="FontStyle50"/>
          <w:rFonts w:ascii="Times New Roman" w:hAnsi="Times New Roman" w:cs="Times New Roman"/>
          <w:sz w:val="28"/>
          <w:szCs w:val="28"/>
        </w:rPr>
      </w:pPr>
      <w:r w:rsidRPr="003F178D">
        <w:rPr>
          <w:rStyle w:val="FontStyle50"/>
          <w:rFonts w:ascii="Times New Roman" w:hAnsi="Times New Roman" w:cs="Times New Roman"/>
          <w:sz w:val="28"/>
          <w:szCs w:val="28"/>
        </w:rPr>
        <w:t>Что «вне игры», то для них — мишура,</w:t>
      </w:r>
    </w:p>
    <w:p w:rsidR="00F723A2" w:rsidRPr="003F178D" w:rsidRDefault="00F723A2" w:rsidP="003F178D">
      <w:pPr>
        <w:pStyle w:val="Style20"/>
        <w:widowControl/>
        <w:spacing w:line="360" w:lineRule="auto"/>
        <w:ind w:left="2803"/>
        <w:jc w:val="right"/>
        <w:rPr>
          <w:rStyle w:val="FontStyle50"/>
          <w:rFonts w:ascii="Times New Roman" w:hAnsi="Times New Roman" w:cs="Times New Roman"/>
          <w:sz w:val="28"/>
          <w:szCs w:val="28"/>
        </w:rPr>
      </w:pPr>
      <w:r w:rsidRPr="003F178D">
        <w:rPr>
          <w:rStyle w:val="FontStyle50"/>
          <w:rFonts w:ascii="Times New Roman" w:hAnsi="Times New Roman" w:cs="Times New Roman"/>
          <w:sz w:val="28"/>
          <w:szCs w:val="28"/>
        </w:rPr>
        <w:t xml:space="preserve">Это сладчайшее дело на свете — </w:t>
      </w:r>
    </w:p>
    <w:p w:rsidR="00F723A2" w:rsidRPr="003F178D" w:rsidRDefault="00F723A2" w:rsidP="003F178D">
      <w:pPr>
        <w:pStyle w:val="Style20"/>
        <w:widowControl/>
        <w:spacing w:line="360" w:lineRule="auto"/>
        <w:ind w:left="2803"/>
        <w:jc w:val="right"/>
        <w:rPr>
          <w:rStyle w:val="FontStyle50"/>
          <w:rFonts w:ascii="Times New Roman" w:hAnsi="Times New Roman" w:cs="Times New Roman"/>
          <w:sz w:val="28"/>
          <w:szCs w:val="28"/>
        </w:rPr>
      </w:pPr>
      <w:r w:rsidRPr="003F178D">
        <w:rPr>
          <w:rStyle w:val="FontStyle50"/>
          <w:rFonts w:ascii="Times New Roman" w:hAnsi="Times New Roman" w:cs="Times New Roman"/>
          <w:sz w:val="28"/>
          <w:szCs w:val="28"/>
        </w:rPr>
        <w:t>Общая наша игра!</w:t>
      </w:r>
    </w:p>
    <w:p w:rsidR="00815287" w:rsidRPr="003F178D" w:rsidRDefault="00F723A2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sz w:val="28"/>
          <w:szCs w:val="28"/>
        </w:rPr>
      </w:pPr>
      <w:r w:rsidRPr="003F178D">
        <w:rPr>
          <w:rFonts w:ascii="Times New Roman" w:eastAsia="Times-Roman" w:hAnsi="Times New Roman"/>
          <w:b/>
          <w:bCs/>
          <w:sz w:val="28"/>
          <w:szCs w:val="28"/>
        </w:rPr>
        <w:t>Пояснительная записка</w:t>
      </w:r>
    </w:p>
    <w:p w:rsidR="00F723A2" w:rsidRPr="003F178D" w:rsidRDefault="00F723A2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sz w:val="28"/>
          <w:szCs w:val="28"/>
        </w:rPr>
      </w:pPr>
    </w:p>
    <w:p w:rsidR="00F723A2" w:rsidRPr="003F178D" w:rsidRDefault="00815287" w:rsidP="003F17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-Roman" w:hAnsi="Times New Roman"/>
          <w:bCs/>
          <w:sz w:val="28"/>
          <w:szCs w:val="28"/>
        </w:rPr>
      </w:pP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Песочная терапия предполагает игру с песком и миниатюрными фигурками. Она позволяет активизировать фантазию и выразить возникающие при этом образы средствами художественной экспрессии. В процессе продолжающегося диалога со своим внутренним миром человек получает возможность представить эти образы в конкретной форме. 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≪</w:t>
      </w:r>
      <w:r w:rsidRPr="003F178D">
        <w:rPr>
          <w:rFonts w:ascii="Times New Roman" w:eastAsia="Times-Roman" w:hAnsi="Times New Roman"/>
          <w:bCs/>
          <w:sz w:val="28"/>
          <w:szCs w:val="28"/>
        </w:rPr>
        <w:t>Форма и содержание образа идентичны, и по мере того как образ обретает форму, происходит прояснение его смысла. На самом деле, образы не нуждаются в какой-либо интерпретации, поскольку их содержание и без того представлено достаточно наглядно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≫</w:t>
      </w: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(Jung,1960, р. 204).</w:t>
      </w:r>
    </w:p>
    <w:p w:rsidR="00815287" w:rsidRPr="003F178D" w:rsidRDefault="00815287" w:rsidP="003F178D">
      <w:pPr>
        <w:autoSpaceDE w:val="0"/>
        <w:autoSpaceDN w:val="0"/>
        <w:adjustRightInd w:val="0"/>
        <w:spacing w:after="100" w:afterAutospacing="1" w:line="360" w:lineRule="auto"/>
        <w:ind w:firstLine="709"/>
        <w:jc w:val="both"/>
        <w:rPr>
          <w:rFonts w:ascii="Times New Roman" w:eastAsia="Times-Roman" w:hAnsi="Times New Roman"/>
          <w:bCs/>
          <w:sz w:val="28"/>
          <w:szCs w:val="28"/>
        </w:rPr>
      </w:pP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Образы способны исцелять за счет того, что они способствуют включению неосознаваемых психических содержаний в сознание и, тем самым, </w:t>
      </w:r>
      <w:proofErr w:type="gramStart"/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обеспечивая взаимодействие 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≪</w:t>
      </w:r>
      <w:r w:rsidRPr="003F178D">
        <w:rPr>
          <w:rFonts w:ascii="Times New Roman" w:eastAsia="Times-Roman" w:hAnsi="Times New Roman"/>
          <w:bCs/>
          <w:sz w:val="28"/>
          <w:szCs w:val="28"/>
        </w:rPr>
        <w:t>Я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≫</w:t>
      </w: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с источником</w:t>
      </w:r>
      <w:proofErr w:type="gramEnd"/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психической жизни.</w:t>
      </w:r>
    </w:p>
    <w:p w:rsidR="004B2F8F" w:rsidRPr="003F178D" w:rsidRDefault="00215D27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/>
          <w:bCs/>
          <w:sz w:val="28"/>
          <w:szCs w:val="28"/>
        </w:rPr>
      </w:pPr>
      <w:r w:rsidRPr="003F178D">
        <w:rPr>
          <w:rFonts w:ascii="Times New Roman" w:eastAsia="Times-Roman" w:hAnsi="Times New Roman"/>
          <w:b/>
          <w:bCs/>
          <w:sz w:val="28"/>
          <w:szCs w:val="28"/>
        </w:rPr>
        <w:t>Основополагающ</w:t>
      </w:r>
      <w:r w:rsidR="004B2F8F" w:rsidRPr="003F178D">
        <w:rPr>
          <w:rFonts w:ascii="Times New Roman" w:eastAsia="Times-Roman" w:hAnsi="Times New Roman"/>
          <w:b/>
          <w:bCs/>
          <w:sz w:val="28"/>
          <w:szCs w:val="28"/>
        </w:rPr>
        <w:t>ие идеи песочной терапии</w:t>
      </w:r>
    </w:p>
    <w:p w:rsidR="004B2F8F" w:rsidRPr="003F178D" w:rsidRDefault="004B2F8F" w:rsidP="003F178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-Roman" w:hAnsi="Times New Roman"/>
          <w:bCs/>
          <w:sz w:val="28"/>
          <w:szCs w:val="28"/>
        </w:rPr>
      </w:pPr>
    </w:p>
    <w:p w:rsidR="00340E2C" w:rsidRPr="003F178D" w:rsidRDefault="00340E2C" w:rsidP="003F178D">
      <w:pPr>
        <w:autoSpaceDE w:val="0"/>
        <w:autoSpaceDN w:val="0"/>
        <w:adjustRightInd w:val="0"/>
        <w:spacing w:after="0" w:line="360" w:lineRule="auto"/>
        <w:rPr>
          <w:rFonts w:ascii="Times New Roman" w:eastAsia="Times-Roman" w:hAnsi="Times New Roman"/>
          <w:bCs/>
          <w:sz w:val="28"/>
          <w:szCs w:val="28"/>
        </w:rPr>
      </w:pPr>
      <w:r w:rsidRPr="003F178D">
        <w:rPr>
          <w:rFonts w:ascii="Cambria Math" w:eastAsia="Times-Roman" w:hAnsi="Cambria Math" w:cs="Cambria Math"/>
          <w:bCs/>
          <w:sz w:val="28"/>
          <w:szCs w:val="28"/>
        </w:rPr>
        <w:t>≪</w:t>
      </w:r>
      <w:r w:rsidR="004B2F8F" w:rsidRPr="003F178D">
        <w:rPr>
          <w:rFonts w:ascii="Times New Roman" w:eastAsia="Times-Roman" w:hAnsi="Times New Roman"/>
          <w:bCs/>
          <w:sz w:val="28"/>
          <w:szCs w:val="28"/>
        </w:rPr>
        <w:t>Г</w:t>
      </w: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лубоко в </w:t>
      </w:r>
      <w:proofErr w:type="gramStart"/>
      <w:r w:rsidRPr="003F178D">
        <w:rPr>
          <w:rFonts w:ascii="Times New Roman" w:eastAsia="Times-Roman" w:hAnsi="Times New Roman"/>
          <w:bCs/>
          <w:sz w:val="28"/>
          <w:szCs w:val="28"/>
        </w:rPr>
        <w:t>бессознательном</w:t>
      </w:r>
      <w:proofErr w:type="gramEnd"/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скрыты </w:t>
      </w:r>
      <w:proofErr w:type="spellStart"/>
      <w:r w:rsidRPr="003F178D">
        <w:rPr>
          <w:rFonts w:ascii="Times New Roman" w:eastAsia="Times-Roman" w:hAnsi="Times New Roman"/>
          <w:bCs/>
          <w:sz w:val="28"/>
          <w:szCs w:val="28"/>
        </w:rPr>
        <w:t>самоисцеляющие</w:t>
      </w:r>
      <w:proofErr w:type="spellEnd"/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возможности психики, и они проявляются при определенных условиях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≫</w:t>
      </w: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, а также, что песочная терапия </w:t>
      </w:r>
      <w:r w:rsidRPr="003F178D">
        <w:rPr>
          <w:rFonts w:ascii="Cambria Math" w:eastAsia="Times-Roman" w:hAnsi="Cambria Math" w:cs="Cambria Math"/>
          <w:bCs/>
          <w:sz w:val="28"/>
          <w:szCs w:val="28"/>
        </w:rPr>
        <w:t>≪</w:t>
      </w:r>
      <w:r w:rsidRPr="003F178D">
        <w:rPr>
          <w:rFonts w:ascii="Times New Roman" w:eastAsia="Times-Roman" w:hAnsi="Times New Roman"/>
          <w:bCs/>
          <w:sz w:val="28"/>
          <w:szCs w:val="28"/>
        </w:rPr>
        <w:t>обеспечивает творческий регресс, который делает возможным</w:t>
      </w:r>
      <w:r w:rsidR="004B2F8F" w:rsidRPr="003F178D">
        <w:rPr>
          <w:rFonts w:ascii="Times New Roman" w:eastAsia="Times-Roman" w:hAnsi="Times New Roman"/>
          <w:bCs/>
          <w:sz w:val="28"/>
          <w:szCs w:val="28"/>
        </w:rPr>
        <w:t xml:space="preserve"> </w:t>
      </w:r>
      <w:proofErr w:type="spellStart"/>
      <w:r w:rsidRPr="003F178D">
        <w:rPr>
          <w:rFonts w:ascii="Times New Roman" w:eastAsia="Times-Roman" w:hAnsi="Times New Roman"/>
          <w:bCs/>
          <w:sz w:val="28"/>
          <w:szCs w:val="28"/>
        </w:rPr>
        <w:t>самоисцеление</w:t>
      </w:r>
      <w:proofErr w:type="spellEnd"/>
      <w:r w:rsidRPr="003F178D">
        <w:rPr>
          <w:rFonts w:ascii="Cambria Math" w:eastAsia="Times-Roman" w:hAnsi="Cambria Math" w:cs="Cambria Math"/>
          <w:bCs/>
          <w:sz w:val="28"/>
          <w:szCs w:val="28"/>
        </w:rPr>
        <w:t>≫</w:t>
      </w:r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 (</w:t>
      </w:r>
      <w:proofErr w:type="spellStart"/>
      <w:r w:rsidRPr="003F178D">
        <w:rPr>
          <w:rFonts w:ascii="Times New Roman" w:eastAsia="Times-Roman" w:hAnsi="Times New Roman"/>
          <w:bCs/>
          <w:sz w:val="28"/>
          <w:szCs w:val="28"/>
        </w:rPr>
        <w:t>Weinrib</w:t>
      </w:r>
      <w:proofErr w:type="spellEnd"/>
      <w:r w:rsidRPr="003F178D">
        <w:rPr>
          <w:rFonts w:ascii="Times New Roman" w:eastAsia="Times-Roman" w:hAnsi="Times New Roman"/>
          <w:bCs/>
          <w:sz w:val="28"/>
          <w:szCs w:val="28"/>
        </w:rPr>
        <w:t xml:space="preserve">, 1983, </w:t>
      </w:r>
      <w:proofErr w:type="spellStart"/>
      <w:r w:rsidRPr="003F178D">
        <w:rPr>
          <w:rFonts w:ascii="Times New Roman" w:eastAsia="Times-Roman" w:hAnsi="Times New Roman"/>
          <w:bCs/>
          <w:sz w:val="28"/>
          <w:szCs w:val="28"/>
        </w:rPr>
        <w:t>pp</w:t>
      </w:r>
      <w:proofErr w:type="spellEnd"/>
      <w:r w:rsidRPr="003F178D">
        <w:rPr>
          <w:rFonts w:ascii="Times New Roman" w:eastAsia="Times-Roman" w:hAnsi="Times New Roman"/>
          <w:bCs/>
          <w:sz w:val="28"/>
          <w:szCs w:val="28"/>
        </w:rPr>
        <w:t>. 1-2)</w:t>
      </w:r>
    </w:p>
    <w:p w:rsidR="003F178D" w:rsidRPr="003F178D" w:rsidRDefault="003F178D" w:rsidP="003F178D">
      <w:pPr>
        <w:pStyle w:val="Style16"/>
        <w:widowControl/>
        <w:spacing w:line="360" w:lineRule="auto"/>
        <w:ind w:firstLine="290"/>
        <w:jc w:val="center"/>
        <w:rPr>
          <w:rStyle w:val="FontStyle52"/>
          <w:rFonts w:ascii="Times New Roman" w:hAnsi="Times New Roman" w:cs="Times New Roman"/>
          <w:b/>
          <w:sz w:val="28"/>
          <w:szCs w:val="28"/>
        </w:rPr>
      </w:pPr>
      <w:r>
        <w:rPr>
          <w:rStyle w:val="FontStyle52"/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3F178D" w:rsidRPr="003F178D" w:rsidRDefault="003F178D" w:rsidP="003F178D">
      <w:pPr>
        <w:pStyle w:val="Style16"/>
        <w:widowControl/>
        <w:spacing w:line="360" w:lineRule="auto"/>
        <w:ind w:firstLine="290"/>
        <w:rPr>
          <w:rStyle w:val="FontStyle52"/>
          <w:rFonts w:ascii="Times New Roman" w:hAnsi="Times New Roman" w:cs="Times New Roman"/>
          <w:sz w:val="28"/>
          <w:szCs w:val="28"/>
        </w:rPr>
      </w:pPr>
      <w:r w:rsidRPr="003F178D">
        <w:rPr>
          <w:rStyle w:val="FontStyle52"/>
          <w:rFonts w:ascii="Times New Roman" w:hAnsi="Times New Roman" w:cs="Times New Roman"/>
          <w:sz w:val="28"/>
          <w:szCs w:val="28"/>
        </w:rPr>
        <w:lastRenderedPageBreak/>
        <w:t>Песочная терапия способствует  коррекции эмоционально-волевого  поведения  вашего ребенка,  снятию чрезмерного напряжения,  учит ос</w:t>
      </w:r>
      <w:r w:rsidRPr="003F178D">
        <w:rPr>
          <w:rStyle w:val="FontStyle52"/>
          <w:rFonts w:ascii="Times New Roman" w:hAnsi="Times New Roman" w:cs="Times New Roman"/>
          <w:sz w:val="28"/>
          <w:szCs w:val="28"/>
        </w:rPr>
        <w:softHyphen/>
        <w:t xml:space="preserve">новам самоконтроля и </w:t>
      </w:r>
      <w:proofErr w:type="spellStart"/>
      <w:r w:rsidRPr="003F178D">
        <w:rPr>
          <w:rStyle w:val="FontStyle52"/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F178D">
        <w:rPr>
          <w:rStyle w:val="FontStyle52"/>
          <w:rFonts w:ascii="Times New Roman" w:hAnsi="Times New Roman" w:cs="Times New Roman"/>
          <w:sz w:val="28"/>
          <w:szCs w:val="28"/>
        </w:rPr>
        <w:t xml:space="preserve">. Игра позволяет дифференцировать собственные ощущения, анализировать и высказывать их, тем самым обучая основам самоанализа. Помимо этого очень важным является осознание того, что каждый из нас может сотворить </w:t>
      </w:r>
      <w:r w:rsidRPr="003F178D">
        <w:rPr>
          <w:rStyle w:val="FontStyle48"/>
          <w:rFonts w:ascii="Times New Roman" w:hAnsi="Times New Roman" w:cs="Times New Roman"/>
          <w:sz w:val="28"/>
          <w:szCs w:val="28"/>
        </w:rPr>
        <w:t xml:space="preserve">чудо, </w:t>
      </w:r>
      <w:r w:rsidRPr="003F178D">
        <w:rPr>
          <w:rStyle w:val="FontStyle52"/>
          <w:rFonts w:ascii="Times New Roman" w:hAnsi="Times New Roman" w:cs="Times New Roman"/>
          <w:sz w:val="28"/>
          <w:szCs w:val="28"/>
        </w:rPr>
        <w:t>преображая окружающий мир.</w:t>
      </w:r>
    </w:p>
    <w:p w:rsidR="003F178D" w:rsidRPr="003F178D" w:rsidRDefault="003F178D" w:rsidP="003F178D">
      <w:pPr>
        <w:pStyle w:val="Style16"/>
        <w:widowControl/>
        <w:spacing w:line="360" w:lineRule="auto"/>
        <w:rPr>
          <w:rStyle w:val="FontStyle52"/>
          <w:rFonts w:ascii="Times New Roman" w:hAnsi="Times New Roman" w:cs="Times New Roman"/>
          <w:sz w:val="28"/>
          <w:szCs w:val="28"/>
        </w:rPr>
      </w:pPr>
    </w:p>
    <w:p w:rsidR="00422C19" w:rsidRPr="003F178D" w:rsidRDefault="00422C19" w:rsidP="003F178D">
      <w:pPr>
        <w:spacing w:after="100" w:afterAutospacing="1" w:line="360" w:lineRule="auto"/>
        <w:rPr>
          <w:rFonts w:ascii="Times New Roman" w:hAnsi="Times New Roman"/>
          <w:sz w:val="28"/>
          <w:szCs w:val="28"/>
        </w:rPr>
      </w:pPr>
    </w:p>
    <w:p w:rsidR="003F178D" w:rsidRDefault="003F178D" w:rsidP="003F178D">
      <w:pPr>
        <w:spacing w:after="100" w:afterAutospacing="1" w:line="360" w:lineRule="auto"/>
        <w:jc w:val="right"/>
        <w:rPr>
          <w:rFonts w:ascii="Times New Roman" w:hAnsi="Times New Roman"/>
          <w:sz w:val="28"/>
          <w:szCs w:val="28"/>
        </w:rPr>
      </w:pPr>
      <w:r w:rsidRPr="003F178D">
        <w:rPr>
          <w:rFonts w:ascii="Times New Roman" w:hAnsi="Times New Roman"/>
          <w:sz w:val="28"/>
          <w:szCs w:val="28"/>
        </w:rPr>
        <w:t xml:space="preserve">Педагог-психолог </w:t>
      </w:r>
      <w:proofErr w:type="spellStart"/>
      <w:r w:rsidRPr="003F178D">
        <w:rPr>
          <w:rFonts w:ascii="Times New Roman" w:hAnsi="Times New Roman"/>
          <w:sz w:val="28"/>
          <w:szCs w:val="28"/>
        </w:rPr>
        <w:t>Будаева</w:t>
      </w:r>
      <w:proofErr w:type="spellEnd"/>
      <w:r w:rsidRPr="003F17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78D">
        <w:rPr>
          <w:rFonts w:ascii="Times New Roman" w:hAnsi="Times New Roman"/>
          <w:sz w:val="28"/>
          <w:szCs w:val="28"/>
        </w:rPr>
        <w:t>С</w:t>
      </w:r>
      <w:r w:rsidR="00215D27">
        <w:rPr>
          <w:rFonts w:ascii="Times New Roman" w:hAnsi="Times New Roman"/>
          <w:sz w:val="28"/>
          <w:szCs w:val="28"/>
        </w:rPr>
        <w:t>эсэг</w:t>
      </w:r>
      <w:proofErr w:type="spellEnd"/>
      <w:r w:rsidR="00215D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5D27">
        <w:rPr>
          <w:rFonts w:ascii="Times New Roman" w:hAnsi="Times New Roman"/>
          <w:sz w:val="28"/>
          <w:szCs w:val="28"/>
        </w:rPr>
        <w:t>Дагбаевна</w:t>
      </w:r>
      <w:proofErr w:type="spellEnd"/>
    </w:p>
    <w:p w:rsidR="00AB2FE0" w:rsidRDefault="00AB2FE0" w:rsidP="00AB2FE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Можете записаться в кабинете № 36</w:t>
      </w:r>
    </w:p>
    <w:p w:rsidR="00AB2FE0" w:rsidRPr="00B349E5" w:rsidRDefault="00AB2FE0" w:rsidP="00AB2FE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начнутся с </w:t>
      </w:r>
      <w:r w:rsidR="00F95D95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октября </w:t>
      </w:r>
    </w:p>
    <w:p w:rsidR="003F178D" w:rsidRPr="003F178D" w:rsidRDefault="003F178D" w:rsidP="003F178D">
      <w:pPr>
        <w:spacing w:after="100" w:afterAutospacing="1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3F178D" w:rsidRPr="003F178D" w:rsidSect="00291E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E48"/>
    <w:multiLevelType w:val="hybridMultilevel"/>
    <w:tmpl w:val="B62C5426"/>
    <w:lvl w:ilvl="0" w:tplc="BC6295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DC08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4E1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008B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3A55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76E6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4A4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36B4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D8A4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87"/>
    <w:rsid w:val="00215D27"/>
    <w:rsid w:val="00291E84"/>
    <w:rsid w:val="00340E2C"/>
    <w:rsid w:val="003F178D"/>
    <w:rsid w:val="00422C19"/>
    <w:rsid w:val="004B2F8F"/>
    <w:rsid w:val="005128D6"/>
    <w:rsid w:val="005D47E5"/>
    <w:rsid w:val="00815287"/>
    <w:rsid w:val="00AB2FE0"/>
    <w:rsid w:val="00F723A2"/>
    <w:rsid w:val="00F918D0"/>
    <w:rsid w:val="00F9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F723A2"/>
    <w:pPr>
      <w:widowControl w:val="0"/>
      <w:autoSpaceDE w:val="0"/>
      <w:autoSpaceDN w:val="0"/>
      <w:adjustRightInd w:val="0"/>
      <w:spacing w:after="0" w:line="219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F723A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6">
    <w:name w:val="Style16"/>
    <w:basedOn w:val="a"/>
    <w:uiPriority w:val="99"/>
    <w:rsid w:val="004B2F8F"/>
    <w:pPr>
      <w:widowControl w:val="0"/>
      <w:autoSpaceDE w:val="0"/>
      <w:autoSpaceDN w:val="0"/>
      <w:adjustRightInd w:val="0"/>
      <w:spacing w:after="0" w:line="240" w:lineRule="exact"/>
      <w:ind w:firstLine="295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B2F8F"/>
    <w:pPr>
      <w:widowControl w:val="0"/>
      <w:autoSpaceDE w:val="0"/>
      <w:autoSpaceDN w:val="0"/>
      <w:adjustRightInd w:val="0"/>
      <w:spacing w:after="0" w:line="25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4B2F8F"/>
    <w:rPr>
      <w:rFonts w:ascii="Century Schoolbook" w:hAnsi="Century Schoolbook" w:cs="Century Schoolbook"/>
      <w:sz w:val="18"/>
      <w:szCs w:val="18"/>
    </w:rPr>
  </w:style>
  <w:style w:type="character" w:customStyle="1" w:styleId="FontStyle48">
    <w:name w:val="Font Style48"/>
    <w:basedOn w:val="a0"/>
    <w:uiPriority w:val="99"/>
    <w:rsid w:val="00F918D0"/>
    <w:rPr>
      <w:rFonts w:ascii="Century Schoolbook" w:hAnsi="Century Schoolbook" w:cs="Century Schoolbook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0">
    <w:name w:val="Style20"/>
    <w:basedOn w:val="a"/>
    <w:uiPriority w:val="99"/>
    <w:rsid w:val="00F723A2"/>
    <w:pPr>
      <w:widowControl w:val="0"/>
      <w:autoSpaceDE w:val="0"/>
      <w:autoSpaceDN w:val="0"/>
      <w:adjustRightInd w:val="0"/>
      <w:spacing w:after="0" w:line="219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F723A2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16">
    <w:name w:val="Style16"/>
    <w:basedOn w:val="a"/>
    <w:uiPriority w:val="99"/>
    <w:rsid w:val="004B2F8F"/>
    <w:pPr>
      <w:widowControl w:val="0"/>
      <w:autoSpaceDE w:val="0"/>
      <w:autoSpaceDN w:val="0"/>
      <w:adjustRightInd w:val="0"/>
      <w:spacing w:after="0" w:line="240" w:lineRule="exact"/>
      <w:ind w:firstLine="295"/>
      <w:jc w:val="both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4B2F8F"/>
    <w:pPr>
      <w:widowControl w:val="0"/>
      <w:autoSpaceDE w:val="0"/>
      <w:autoSpaceDN w:val="0"/>
      <w:adjustRightInd w:val="0"/>
      <w:spacing w:after="0" w:line="257" w:lineRule="exact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52">
    <w:name w:val="Font Style52"/>
    <w:basedOn w:val="a0"/>
    <w:uiPriority w:val="99"/>
    <w:rsid w:val="004B2F8F"/>
    <w:rPr>
      <w:rFonts w:ascii="Century Schoolbook" w:hAnsi="Century Schoolbook" w:cs="Century Schoolbook"/>
      <w:sz w:val="18"/>
      <w:szCs w:val="18"/>
    </w:rPr>
  </w:style>
  <w:style w:type="character" w:customStyle="1" w:styleId="FontStyle48">
    <w:name w:val="Font Style48"/>
    <w:basedOn w:val="a0"/>
    <w:uiPriority w:val="99"/>
    <w:rsid w:val="00F918D0"/>
    <w:rPr>
      <w:rFonts w:ascii="Century Schoolbook" w:hAnsi="Century Schoolbook" w:cs="Century Schoolbook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291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7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Психология</cp:lastModifiedBy>
  <cp:revision>6</cp:revision>
  <dcterms:created xsi:type="dcterms:W3CDTF">2017-09-12T03:02:00Z</dcterms:created>
  <dcterms:modified xsi:type="dcterms:W3CDTF">2017-09-12T07:32:00Z</dcterms:modified>
</cp:coreProperties>
</file>