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spacing w:after="0" w:line="240" w:lineRule="auto"/>
        <w:jc w:val="both"/>
        <w:rPr>
          <w:b/>
          <w:lang w:val="en-US" w:eastAsia="ar-SA"/>
        </w:rPr>
      </w:pPr>
      <w:r>
        <w:rPr>
          <w:b/>
          <w:lang w:val="en-US" w:eastAsia="ar-SA"/>
        </w:rPr>
        <w:t xml:space="preserve">       </w:t>
      </w:r>
    </w:p>
    <w:p>
      <w:pPr>
        <w:suppressAutoHyphens/>
        <w:spacing w:after="0" w:line="240" w:lineRule="auto"/>
        <w:ind w:firstLine="2800" w:firstLineChars="1000"/>
        <w:jc w:val="both"/>
        <w:rPr>
          <w:rFonts w:ascii="Times New Roman" w:hAnsi="Times New Roman" w:eastAsia="Times New Roman" w:cs="Times New Roman"/>
          <w:sz w:val="28"/>
          <w:szCs w:val="28"/>
          <w:lang w:eastAsia="ar-SA"/>
        </w:rPr>
      </w:pPr>
    </w:p>
    <w:p>
      <w:pPr>
        <w:rPr>
          <w:b/>
          <w:sz w:val="28"/>
          <w:szCs w:val="28"/>
        </w:rPr>
      </w:pPr>
      <w:r>
        <w:rPr>
          <w:b/>
          <w:sz w:val="28"/>
          <w:szCs w:val="28"/>
        </w:rPr>
        <w:t>Муниципальное казенное учреждение « Комитет по образованию Администрации г. Улан - Удэ»</w:t>
      </w:r>
    </w:p>
    <w:p>
      <w:pPr>
        <w:pBdr>
          <w:bottom w:val="single" w:color="auto" w:sz="12" w:space="1"/>
        </w:pBdr>
        <w:rPr>
          <w:b/>
          <w:sz w:val="28"/>
          <w:szCs w:val="28"/>
        </w:rPr>
      </w:pPr>
      <w:r>
        <w:rPr>
          <w:b/>
          <w:sz w:val="28"/>
          <w:szCs w:val="28"/>
        </w:rPr>
        <w:t>Муниципальное бюджетное общеобразовательное учреждение «Средняя общеобразовательная школа № 51»</w:t>
      </w:r>
    </w:p>
    <w:p>
      <w:pPr>
        <w:spacing w:after="0"/>
        <w:ind w:firstLine="3190" w:firstLineChars="1450"/>
      </w:pPr>
      <w:r>
        <w:t>670034 Республика Бурятия г. Улан-Удэ, Железнодорожный район, ул. Гагарина,12.</w:t>
      </w:r>
    </w:p>
    <w:p>
      <w:pPr>
        <w:spacing w:after="0"/>
        <w:ind w:firstLine="3190" w:firstLineChars="1450"/>
      </w:pPr>
      <w:r>
        <w:t xml:space="preserve"> Тел. 8(3012)44-04-41,44-06-52. Сайт школы: </w:t>
      </w:r>
      <w:r>
        <w:rPr>
          <w:lang w:val="en-US"/>
        </w:rPr>
        <w:t>school</w:t>
      </w:r>
      <w:r>
        <w:t xml:space="preserve"> 51</w:t>
      </w:r>
      <w:r>
        <w:rPr>
          <w:lang w:val="en-US"/>
        </w:rPr>
        <w:t>uu</w:t>
      </w:r>
      <w:r>
        <w:t xml:space="preserve">      </w:t>
      </w:r>
      <w:r>
        <w:rPr>
          <w:lang w:val="en-US"/>
        </w:rPr>
        <w:t>E</w:t>
      </w:r>
      <w:r>
        <w:t>-</w:t>
      </w:r>
      <w:r>
        <w:rPr>
          <w:lang w:val="en-US"/>
        </w:rPr>
        <w:t>mail</w:t>
      </w:r>
      <w:r>
        <w:t xml:space="preserve">: </w:t>
      </w:r>
      <w:r>
        <w:rPr>
          <w:lang w:val="en-US"/>
        </w:rPr>
        <w:t>shool</w:t>
      </w:r>
      <w:r>
        <w:t>.</w:t>
      </w:r>
      <w:r>
        <w:rPr>
          <w:lang w:val="en-US"/>
        </w:rPr>
        <w:t>num</w:t>
      </w:r>
      <w:r>
        <w:t>.51@.</w:t>
      </w:r>
      <w:r>
        <w:rPr>
          <w:lang w:val="en-US"/>
        </w:rPr>
        <w:t>yandex</w:t>
      </w:r>
      <w:r>
        <w:t>.</w:t>
      </w:r>
      <w:r>
        <w:rPr>
          <w:lang w:val="en-US"/>
        </w:rPr>
        <w:t>ru</w:t>
      </w:r>
    </w:p>
    <w:p>
      <w:pPr>
        <w:spacing w:after="0"/>
      </w:pPr>
      <w:r>
        <w:t xml:space="preserve">           «Принято »                                        </w:t>
      </w:r>
      <w:r>
        <w:rPr>
          <w:lang w:val="ru-RU"/>
        </w:rPr>
        <w:t xml:space="preserve">                     </w:t>
      </w:r>
      <w:r>
        <w:t xml:space="preserve">  « Согласовано»                                        </w:t>
      </w:r>
      <w:r>
        <w:rPr>
          <w:lang w:val="ru-RU"/>
        </w:rPr>
        <w:t xml:space="preserve">                                                             </w:t>
      </w:r>
      <w:r>
        <w:t xml:space="preserve"> «Утверждаю»</w:t>
      </w:r>
    </w:p>
    <w:p>
      <w:pPr>
        <w:spacing w:after="0"/>
        <w:ind w:left="660" w:hanging="660" w:hangingChars="300"/>
      </w:pPr>
      <w:r>
        <w:t xml:space="preserve">     на заседании МО  </w:t>
      </w:r>
      <w:r>
        <w:rPr>
          <w:lang w:val="ru-RU"/>
        </w:rPr>
        <w:t>иняз</w:t>
      </w:r>
      <w:r>
        <w:t xml:space="preserve">                    </w:t>
      </w:r>
      <w:r>
        <w:rPr>
          <w:lang w:val="ru-RU"/>
        </w:rPr>
        <w:t xml:space="preserve">                          </w:t>
      </w:r>
      <w:r>
        <w:t xml:space="preserve"> заместитель директора по УВР          </w:t>
      </w:r>
      <w:r>
        <w:rPr>
          <w:lang w:val="ru-RU"/>
        </w:rPr>
        <w:t xml:space="preserve">                                                           </w:t>
      </w:r>
      <w:r>
        <w:t xml:space="preserve">  Директор МБОУ «СОШ№51»                                                                                        МБОУ «СОШ №51»                            </w:t>
      </w:r>
    </w:p>
    <w:p>
      <w:pPr>
        <w:spacing w:after="0"/>
        <w:ind w:firstLine="550" w:firstLineChars="250"/>
      </w:pPr>
      <w:r>
        <w:t xml:space="preserve"> Руководитель МО   </w:t>
      </w:r>
    </w:p>
    <w:p>
      <w:pPr>
        <w:spacing w:after="0"/>
      </w:pPr>
    </w:p>
    <w:p>
      <w:pPr>
        <w:ind w:firstLine="220" w:firstLineChars="100"/>
      </w:pPr>
      <w:r>
        <w:t xml:space="preserve">____________ </w:t>
      </w:r>
      <w:r>
        <w:rPr>
          <w:lang w:val="ru-RU"/>
        </w:rPr>
        <w:t>Е</w:t>
      </w:r>
      <w:r>
        <w:t>.</w:t>
      </w:r>
      <w:r>
        <w:rPr>
          <w:lang w:val="ru-RU"/>
        </w:rPr>
        <w:t>В</w:t>
      </w:r>
      <w:r>
        <w:t xml:space="preserve">. </w:t>
      </w:r>
      <w:r>
        <w:rPr>
          <w:lang w:val="ru-RU"/>
        </w:rPr>
        <w:t>Батоева</w:t>
      </w:r>
      <w:r>
        <w:t xml:space="preserve">         </w:t>
      </w:r>
      <w:r>
        <w:rPr>
          <w:lang w:val="ru-RU"/>
        </w:rPr>
        <w:t xml:space="preserve">                              </w:t>
      </w:r>
      <w:r>
        <w:t xml:space="preserve">  ____________С.В Листопад               </w:t>
      </w:r>
      <w:r>
        <w:rPr>
          <w:lang w:val="ru-RU"/>
        </w:rPr>
        <w:t xml:space="preserve">                                                                    </w:t>
      </w:r>
      <w:r>
        <w:t xml:space="preserve">  _____________А.Е Вежевич                                                                             </w:t>
      </w:r>
    </w:p>
    <w:p>
      <w:pPr>
        <w:ind w:firstLine="220" w:firstLineChars="100"/>
        <w:rPr>
          <w:b/>
          <w:sz w:val="28"/>
          <w:szCs w:val="28"/>
          <w:lang w:val="ru-RU"/>
        </w:rPr>
      </w:pPr>
      <w:r>
        <w:t xml:space="preserve"> «__»______________20</w:t>
      </w:r>
      <w:r>
        <w:rPr>
          <w:lang w:val="ru-RU"/>
        </w:rPr>
        <w:t>20г</w:t>
      </w:r>
      <w:r>
        <w:t xml:space="preserve">.            </w:t>
      </w:r>
      <w:r>
        <w:rPr>
          <w:lang w:val="ru-RU"/>
        </w:rPr>
        <w:t xml:space="preserve">                                 </w:t>
      </w:r>
      <w:r>
        <w:t xml:space="preserve">      «__  »___________20</w:t>
      </w:r>
      <w:r>
        <w:rPr>
          <w:lang w:val="ru-RU"/>
        </w:rPr>
        <w:t>20</w:t>
      </w:r>
      <w:r>
        <w:t xml:space="preserve"> г                   </w:t>
      </w:r>
      <w:r>
        <w:rPr>
          <w:lang w:val="ru-RU"/>
        </w:rPr>
        <w:t xml:space="preserve">                                                                </w:t>
      </w:r>
      <w:r>
        <w:t xml:space="preserve">   «__»_____________20</w:t>
      </w:r>
      <w:r>
        <w:rPr>
          <w:lang w:val="ru-RU"/>
        </w:rPr>
        <w:t>20г</w:t>
      </w:r>
    </w:p>
    <w:p>
      <w:pPr>
        <w:rPr>
          <w:b/>
          <w:sz w:val="24"/>
          <w:szCs w:val="24"/>
          <w:lang w:val="ru-RU"/>
        </w:rPr>
      </w:pPr>
      <w:r>
        <w:rPr>
          <w:b/>
          <w:sz w:val="16"/>
          <w:szCs w:val="16"/>
          <w:lang w:val="ru-RU"/>
        </w:rPr>
        <w:t xml:space="preserve">                                                                                                                                    </w:t>
      </w:r>
      <w:r>
        <w:rPr>
          <w:b/>
          <w:sz w:val="24"/>
          <w:szCs w:val="24"/>
          <w:lang w:val="ru-RU"/>
        </w:rPr>
        <w:t xml:space="preserve">        Программа  дистанционного обучения </w:t>
      </w:r>
    </w:p>
    <w:p>
      <w:pPr>
        <w:rPr>
          <w:b/>
          <w:sz w:val="24"/>
          <w:szCs w:val="24"/>
          <w:lang w:val="ru-RU"/>
        </w:rPr>
      </w:pPr>
      <w:r>
        <w:rPr>
          <w:b/>
          <w:sz w:val="24"/>
          <w:szCs w:val="24"/>
        </w:rPr>
        <w:t xml:space="preserve">                                                  </w:t>
      </w:r>
      <w:r>
        <w:rPr>
          <w:b/>
          <w:sz w:val="24"/>
          <w:szCs w:val="24"/>
          <w:lang w:val="ru-RU"/>
        </w:rPr>
        <w:t xml:space="preserve">                                                по  бурятскому языку</w:t>
      </w:r>
    </w:p>
    <w:p>
      <w:pPr>
        <w:ind w:firstLine="5301" w:firstLineChars="2200"/>
        <w:rPr>
          <w:b/>
          <w:sz w:val="24"/>
          <w:szCs w:val="24"/>
          <w:lang w:val="ru-RU"/>
        </w:rPr>
      </w:pPr>
      <w:r>
        <w:rPr>
          <w:b/>
          <w:sz w:val="24"/>
          <w:szCs w:val="24"/>
          <w:lang w:val="ru-RU"/>
        </w:rPr>
        <w:t xml:space="preserve">для учащихся </w:t>
      </w:r>
      <w:r>
        <w:rPr>
          <w:b/>
          <w:sz w:val="24"/>
          <w:szCs w:val="24"/>
          <w:lang w:val="en-US"/>
        </w:rPr>
        <w:t>9</w:t>
      </w:r>
      <w:r>
        <w:rPr>
          <w:b/>
          <w:sz w:val="24"/>
          <w:szCs w:val="24"/>
          <w:lang w:val="ru-RU"/>
        </w:rPr>
        <w:t xml:space="preserve"> класса </w:t>
      </w:r>
    </w:p>
    <w:p>
      <w:pPr>
        <w:rPr>
          <w:b/>
          <w:sz w:val="24"/>
          <w:szCs w:val="24"/>
          <w:lang w:val="ru-RU"/>
        </w:rPr>
      </w:pPr>
      <w:r>
        <w:rPr>
          <w:b/>
          <w:sz w:val="24"/>
          <w:szCs w:val="24"/>
          <w:lang w:val="ru-RU"/>
        </w:rPr>
        <w:t xml:space="preserve">                                                                                                  по учебнику </w:t>
      </w:r>
      <w:r>
        <w:rPr>
          <w:rFonts w:hint="default"/>
          <w:b/>
          <w:sz w:val="24"/>
          <w:szCs w:val="24"/>
          <w:lang w:val="ru-RU"/>
        </w:rPr>
        <w:t>«Бурятский язык»О.Г.М</w:t>
      </w:r>
      <w:bookmarkStart w:id="0" w:name="_GoBack"/>
      <w:bookmarkEnd w:id="0"/>
      <w:r>
        <w:rPr>
          <w:rFonts w:hint="default"/>
          <w:b/>
          <w:sz w:val="24"/>
          <w:szCs w:val="24"/>
          <w:lang w:val="ru-RU"/>
        </w:rPr>
        <w:t>акаровой</w:t>
      </w:r>
    </w:p>
    <w:p>
      <w:pPr>
        <w:rPr>
          <w:b/>
          <w:sz w:val="16"/>
          <w:szCs w:val="16"/>
        </w:rPr>
      </w:pPr>
    </w:p>
    <w:p>
      <w:pPr>
        <w:rPr>
          <w:b/>
          <w:sz w:val="16"/>
          <w:szCs w:val="16"/>
        </w:rPr>
      </w:pPr>
    </w:p>
    <w:p>
      <w:pPr>
        <w:rPr>
          <w:b w:val="0"/>
          <w:bCs/>
          <w:sz w:val="24"/>
          <w:szCs w:val="24"/>
        </w:rPr>
      </w:pPr>
    </w:p>
    <w:p>
      <w:pPr>
        <w:rPr>
          <w:b w:val="0"/>
          <w:bCs/>
          <w:sz w:val="24"/>
          <w:szCs w:val="24"/>
          <w:lang w:val="ru-RU"/>
        </w:rPr>
      </w:pPr>
      <w:r>
        <w:rPr>
          <w:b w:val="0"/>
          <w:bCs/>
          <w:sz w:val="24"/>
          <w:szCs w:val="24"/>
          <w:lang w:val="ru-RU"/>
        </w:rPr>
        <w:t xml:space="preserve">                                                                                                                                                               </w:t>
      </w:r>
      <w:r>
        <w:rPr>
          <w:b/>
          <w:sz w:val="24"/>
          <w:szCs w:val="24"/>
          <w:lang w:val="ru-RU"/>
        </w:rPr>
        <w:t xml:space="preserve">   Составила  учитель бурятского языка Маланова А.Г.</w:t>
      </w:r>
    </w:p>
    <w:p>
      <w:pPr>
        <w:rPr>
          <w:b/>
          <w:lang w:val="en-US" w:eastAsia="ar-SA"/>
        </w:rPr>
      </w:pPr>
      <w:r>
        <w:rPr>
          <w:sz w:val="16"/>
          <w:szCs w:val="16"/>
        </w:rPr>
        <w:t xml:space="preserve">                                                                                           </w:t>
      </w:r>
    </w:p>
    <w:p>
      <w:pPr>
        <w:suppressAutoHyphens/>
        <w:spacing w:after="0" w:line="240" w:lineRule="auto"/>
        <w:jc w:val="both"/>
        <w:rPr>
          <w:rFonts w:ascii="Times New Roman" w:hAnsi="Times New Roman" w:eastAsia="Times New Roman" w:cs="Times New Roman"/>
          <w:b/>
          <w:sz w:val="24"/>
          <w:szCs w:val="24"/>
          <w:lang w:val="ru-RU" w:eastAsia="ar-SA"/>
        </w:rPr>
      </w:pPr>
      <w:r>
        <w:rPr>
          <w:b/>
          <w:lang w:val="en-US" w:eastAsia="ar-SA"/>
        </w:rPr>
        <w:t xml:space="preserve"> </w:t>
      </w:r>
      <w:r>
        <w:rPr>
          <w:rFonts w:ascii="Times New Roman" w:hAnsi="Times New Roman" w:eastAsia="Times New Roman" w:cs="Times New Roman"/>
          <w:sz w:val="28"/>
          <w:szCs w:val="28"/>
          <w:lang w:eastAsia="ar-SA"/>
        </w:rPr>
        <w:t xml:space="preserve"> </w:t>
      </w:r>
      <w:r>
        <w:rPr>
          <w:rFonts w:ascii="Times New Roman" w:hAnsi="Times New Roman" w:eastAsia="Times New Roman" w:cs="Times New Roman"/>
          <w:color w:val="000000"/>
          <w:sz w:val="28"/>
          <w:szCs w:val="28"/>
          <w:lang w:eastAsia="ar-SA"/>
        </w:rPr>
        <w:t xml:space="preserve">    </w:t>
      </w:r>
      <w:r>
        <w:rPr>
          <w:rFonts w:ascii="Times New Roman" w:hAnsi="Times New Roman" w:eastAsia="Times New Roman" w:cs="Times New Roman"/>
          <w:color w:val="000000"/>
          <w:sz w:val="28"/>
          <w:szCs w:val="28"/>
          <w:lang w:val="ru-RU" w:eastAsia="ar-SA"/>
        </w:rPr>
        <w:t xml:space="preserve">                           </w:t>
      </w:r>
      <w:r>
        <w:rPr>
          <w:rFonts w:ascii="Times New Roman" w:hAnsi="Times New Roman" w:eastAsia="Times New Roman" w:cs="Times New Roman"/>
          <w:color w:val="000000"/>
          <w:sz w:val="28"/>
          <w:szCs w:val="28"/>
          <w:lang w:val="en-US" w:eastAsia="ar-SA"/>
        </w:rPr>
        <w:t xml:space="preserve"> </w:t>
      </w:r>
      <w:r>
        <w:rPr>
          <w:rFonts w:ascii="Times New Roman" w:hAnsi="Times New Roman" w:eastAsia="Times New Roman" w:cs="Times New Roman"/>
          <w:color w:val="000000"/>
          <w:sz w:val="28"/>
          <w:szCs w:val="28"/>
          <w:lang w:eastAsia="ar-SA"/>
        </w:rPr>
        <w:t xml:space="preserve"> </w:t>
      </w:r>
      <w:r>
        <w:rPr>
          <w:rFonts w:ascii="Times New Roman" w:hAnsi="Times New Roman" w:eastAsia="Times New Roman" w:cs="Times New Roman"/>
          <w:b/>
          <w:sz w:val="24"/>
          <w:szCs w:val="24"/>
          <w:lang w:val="ru-RU" w:eastAsia="ar-SA"/>
        </w:rPr>
        <w:t xml:space="preserve">Особенности организации курса </w:t>
      </w:r>
      <w:r>
        <w:rPr>
          <w:rFonts w:hint="default" w:ascii="Times New Roman" w:hAnsi="Times New Roman" w:eastAsia="Times New Roman" w:cs="Times New Roman"/>
          <w:b/>
          <w:sz w:val="24"/>
          <w:szCs w:val="24"/>
          <w:lang w:val="ru-RU" w:eastAsia="ar-SA"/>
        </w:rPr>
        <w:t>« Бурятский язык» в условиях дистанционного обучения</w:t>
      </w:r>
    </w:p>
    <w:p>
      <w:pPr>
        <w:suppressAutoHyphens/>
        <w:spacing w:after="0" w:line="240" w:lineRule="auto"/>
        <w:jc w:val="both"/>
        <w:rPr>
          <w:rFonts w:ascii="Times New Roman" w:hAnsi="Times New Roman" w:eastAsia="Times New Roman" w:cs="Times New Roman"/>
          <w:b/>
          <w:bCs/>
          <w:sz w:val="24"/>
          <w:szCs w:val="24"/>
          <w:lang w:val="ru-RU" w:eastAsia="ar-SA"/>
        </w:rPr>
      </w:pPr>
      <w:r>
        <w:rPr>
          <w:rFonts w:ascii="Times New Roman" w:hAnsi="Times New Roman" w:eastAsia="Times New Roman" w:cs="Times New Roman"/>
          <w:sz w:val="24"/>
          <w:szCs w:val="24"/>
          <w:lang w:eastAsia="ar-SA"/>
        </w:rPr>
        <w:t xml:space="preserve">         </w:t>
      </w:r>
      <w:r>
        <w:rPr>
          <w:rFonts w:ascii="Times New Roman" w:hAnsi="Times New Roman" w:eastAsia="Times New Roman" w:cs="Times New Roman"/>
          <w:sz w:val="24"/>
          <w:szCs w:val="24"/>
          <w:lang w:val="ru-RU" w:eastAsia="ar-SA"/>
        </w:rPr>
        <w:t xml:space="preserve">                                </w:t>
      </w:r>
      <w:r>
        <w:rPr>
          <w:rFonts w:ascii="Times New Roman" w:hAnsi="Times New Roman" w:eastAsia="Times New Roman" w:cs="Times New Roman"/>
          <w:sz w:val="24"/>
          <w:szCs w:val="24"/>
          <w:lang w:eastAsia="ar-SA"/>
        </w:rPr>
        <w:t xml:space="preserve"> </w:t>
      </w:r>
      <w:r>
        <w:rPr>
          <w:rFonts w:ascii="Times New Roman" w:hAnsi="Times New Roman" w:eastAsia="Times New Roman" w:cs="Times New Roman"/>
          <w:sz w:val="24"/>
          <w:szCs w:val="24"/>
          <w:lang w:val="ru-RU" w:eastAsia="ar-SA"/>
        </w:rPr>
        <w:t>дл</w:t>
      </w:r>
      <w:r>
        <w:rPr>
          <w:rFonts w:ascii="Times New Roman" w:hAnsi="Times New Roman" w:eastAsia="Times New Roman" w:cs="Times New Roman"/>
          <w:b/>
          <w:bCs/>
          <w:sz w:val="24"/>
          <w:szCs w:val="24"/>
          <w:lang w:eastAsia="ar-SA"/>
        </w:rPr>
        <w:t>я</w:t>
      </w:r>
      <w:r>
        <w:rPr>
          <w:rFonts w:ascii="Times New Roman" w:hAnsi="Times New Roman" w:eastAsia="Times New Roman" w:cs="Times New Roman"/>
          <w:b/>
          <w:bCs/>
          <w:sz w:val="24"/>
          <w:szCs w:val="24"/>
          <w:lang w:val="ru-RU" w:eastAsia="ar-SA"/>
        </w:rPr>
        <w:t xml:space="preserve"> 9 </w:t>
      </w:r>
      <w:r>
        <w:rPr>
          <w:rFonts w:ascii="Times New Roman" w:hAnsi="Times New Roman" w:eastAsia="Times New Roman" w:cs="Times New Roman"/>
          <w:b/>
          <w:bCs/>
          <w:sz w:val="24"/>
          <w:szCs w:val="24"/>
          <w:lang w:eastAsia="ar-SA"/>
        </w:rPr>
        <w:t>класса</w:t>
      </w:r>
      <w:r>
        <w:rPr>
          <w:rFonts w:ascii="Times New Roman" w:hAnsi="Times New Roman" w:eastAsia="Times New Roman" w:cs="Times New Roman"/>
          <w:b/>
          <w:bCs/>
          <w:sz w:val="24"/>
          <w:szCs w:val="24"/>
          <w:lang w:val="ru-RU" w:eastAsia="ar-SA"/>
        </w:rPr>
        <w:t xml:space="preserve"> </w:t>
      </w:r>
      <w:r>
        <w:rPr>
          <w:rFonts w:hint="default" w:ascii="Times New Roman" w:hAnsi="Times New Roman" w:eastAsia="Times New Roman" w:cs="Times New Roman"/>
          <w:b/>
          <w:bCs/>
          <w:sz w:val="24"/>
          <w:szCs w:val="24"/>
          <w:lang w:val="ru-RU" w:eastAsia="ar-SA"/>
        </w:rPr>
        <w:t>«</w:t>
      </w:r>
      <w:r>
        <w:rPr>
          <w:rFonts w:ascii="Times New Roman" w:hAnsi="Times New Roman" w:eastAsia="Times New Roman" w:cs="Times New Roman"/>
          <w:b/>
          <w:bCs/>
          <w:sz w:val="24"/>
          <w:szCs w:val="24"/>
          <w:lang w:eastAsia="ar-SA"/>
        </w:rPr>
        <w:t xml:space="preserve"> МБОУ</w:t>
      </w:r>
      <w:r>
        <w:rPr>
          <w:rFonts w:hint="default" w:ascii="Times New Roman" w:hAnsi="Times New Roman" w:eastAsia="Times New Roman" w:cs="Times New Roman"/>
          <w:b/>
          <w:bCs/>
          <w:sz w:val="24"/>
          <w:szCs w:val="24"/>
          <w:lang w:val="ru-RU" w:eastAsia="ar-SA"/>
        </w:rPr>
        <w:t>»</w:t>
      </w:r>
      <w:r>
        <w:rPr>
          <w:rFonts w:ascii="Times New Roman" w:hAnsi="Times New Roman" w:eastAsia="Times New Roman" w:cs="Times New Roman"/>
          <w:b/>
          <w:bCs/>
          <w:sz w:val="24"/>
          <w:szCs w:val="24"/>
          <w:lang w:eastAsia="ar-SA"/>
        </w:rPr>
        <w:t xml:space="preserve"> </w:t>
      </w:r>
      <w:r>
        <w:rPr>
          <w:rFonts w:ascii="Times New Roman" w:hAnsi="Times New Roman" w:eastAsia="Times New Roman" w:cs="Times New Roman"/>
          <w:b/>
          <w:bCs/>
          <w:sz w:val="24"/>
          <w:szCs w:val="24"/>
          <w:lang w:val="ru-RU" w:eastAsia="ar-SA"/>
        </w:rPr>
        <w:t xml:space="preserve"> </w:t>
      </w:r>
      <w:r>
        <w:rPr>
          <w:rFonts w:hint="default" w:ascii="Times New Roman" w:hAnsi="Times New Roman" w:eastAsia="Times New Roman" w:cs="Times New Roman"/>
          <w:b/>
          <w:bCs/>
          <w:sz w:val="24"/>
          <w:szCs w:val="24"/>
          <w:lang w:val="ru-RU" w:eastAsia="ar-SA"/>
        </w:rPr>
        <w:t>«С</w:t>
      </w:r>
      <w:r>
        <w:rPr>
          <w:rFonts w:ascii="Times New Roman" w:hAnsi="Times New Roman" w:eastAsia="Times New Roman" w:cs="Times New Roman"/>
          <w:b/>
          <w:bCs/>
          <w:sz w:val="24"/>
          <w:szCs w:val="24"/>
          <w:lang w:eastAsia="ar-SA"/>
        </w:rPr>
        <w:t>ОШ №51  на 20</w:t>
      </w:r>
      <w:r>
        <w:rPr>
          <w:rFonts w:ascii="Times New Roman" w:hAnsi="Times New Roman" w:eastAsia="Times New Roman" w:cs="Times New Roman"/>
          <w:b/>
          <w:bCs/>
          <w:sz w:val="24"/>
          <w:szCs w:val="24"/>
          <w:lang w:val="ru-RU" w:eastAsia="ar-SA"/>
        </w:rPr>
        <w:t>20</w:t>
      </w:r>
      <w:r>
        <w:rPr>
          <w:rFonts w:ascii="Times New Roman" w:hAnsi="Times New Roman" w:eastAsia="Times New Roman" w:cs="Times New Roman"/>
          <w:b/>
          <w:bCs/>
          <w:sz w:val="24"/>
          <w:szCs w:val="24"/>
          <w:lang w:eastAsia="ar-SA"/>
        </w:rPr>
        <w:t>-20</w:t>
      </w:r>
      <w:r>
        <w:rPr>
          <w:rFonts w:ascii="Times New Roman" w:hAnsi="Times New Roman" w:eastAsia="Times New Roman" w:cs="Times New Roman"/>
          <w:b/>
          <w:bCs/>
          <w:sz w:val="24"/>
          <w:szCs w:val="24"/>
          <w:lang w:val="ru-RU" w:eastAsia="ar-SA"/>
        </w:rPr>
        <w:t>21</w:t>
      </w:r>
      <w:r>
        <w:rPr>
          <w:rFonts w:ascii="Times New Roman" w:hAnsi="Times New Roman" w:eastAsia="Times New Roman" w:cs="Times New Roman"/>
          <w:b/>
          <w:bCs/>
          <w:sz w:val="24"/>
          <w:szCs w:val="24"/>
          <w:lang w:eastAsia="ar-SA"/>
        </w:rPr>
        <w:t xml:space="preserve"> учебный год </w:t>
      </w:r>
      <w:r>
        <w:rPr>
          <w:rFonts w:ascii="Times New Roman" w:hAnsi="Times New Roman" w:eastAsia="Times New Roman" w:cs="Times New Roman"/>
          <w:b/>
          <w:bCs/>
          <w:sz w:val="24"/>
          <w:szCs w:val="24"/>
          <w:lang w:val="ru-RU" w:eastAsia="ar-SA"/>
        </w:rPr>
        <w:t>из расчёта 1 час  в неделю.</w:t>
      </w:r>
    </w:p>
    <w:p>
      <w:pPr>
        <w:suppressAutoHyphens/>
        <w:spacing w:after="0" w:line="240" w:lineRule="auto"/>
        <w:jc w:val="both"/>
        <w:rPr>
          <w:rFonts w:ascii="Times New Roman" w:hAnsi="Times New Roman" w:eastAsia="Times New Roman" w:cs="Times New Roman"/>
          <w:b/>
          <w:bCs/>
          <w:sz w:val="24"/>
          <w:szCs w:val="24"/>
          <w:lang w:val="ru-RU" w:eastAsia="ar-SA"/>
        </w:rPr>
      </w:pPr>
      <w:r>
        <w:rPr>
          <w:rFonts w:ascii="Times New Roman" w:hAnsi="Times New Roman" w:eastAsia="Times New Roman" w:cs="Times New Roman"/>
          <w:b/>
          <w:bCs/>
          <w:sz w:val="24"/>
          <w:szCs w:val="24"/>
          <w:lang w:val="ru-RU" w:eastAsia="ar-SA"/>
        </w:rPr>
        <w:t>Пояснительная записка.</w:t>
      </w:r>
    </w:p>
    <w:p>
      <w:pPr>
        <w:suppressAutoHyphens/>
        <w:spacing w:after="0" w:line="240" w:lineRule="auto"/>
        <w:jc w:val="both"/>
        <w:rPr>
          <w:rFonts w:ascii="Times New Roman" w:hAnsi="Times New Roman" w:eastAsia="Times New Roman" w:cs="Times New Roman"/>
          <w:sz w:val="24"/>
          <w:szCs w:val="24"/>
          <w:lang w:val="ru-RU" w:eastAsia="ar-SA"/>
        </w:rPr>
      </w:pPr>
      <w:r>
        <w:rPr>
          <w:rFonts w:ascii="Times New Roman" w:hAnsi="Times New Roman" w:eastAsia="Times New Roman" w:cs="Times New Roman"/>
          <w:b/>
          <w:bCs/>
          <w:sz w:val="24"/>
          <w:szCs w:val="24"/>
          <w:lang w:val="ru-RU" w:eastAsia="ar-SA"/>
        </w:rPr>
        <w:t>Дистанционное обучение-</w:t>
      </w:r>
      <w:r>
        <w:rPr>
          <w:rFonts w:ascii="Times New Roman" w:hAnsi="Times New Roman" w:eastAsia="Times New Roman" w:cs="Times New Roman"/>
          <w:sz w:val="24"/>
          <w:szCs w:val="24"/>
          <w:lang w:val="ru-RU" w:eastAsia="ar-SA"/>
        </w:rPr>
        <w:t xml:space="preserve">  это способ обучения на расстояний , при котором преподаватель и обучаемые находятся в различных местах , контактируя друг с другом средствами коммуникативных технологий. Это различные модели , методы, технологии обучения , при  которых педагог и обучающийся пространственно и во времени разделены , поэтому создаётся среда , с помощью которой происходит их общение в целях обучения .Эта среда позволяет получение материалов посредством почты, факса, телефонной связи, учебных материалов на дисках, использование Интернет, цифровых образовательных программ.</w:t>
      </w:r>
    </w:p>
    <w:p>
      <w:pPr>
        <w:suppressAutoHyphens/>
        <w:spacing w:after="0" w:line="240" w:lineRule="auto"/>
        <w:jc w:val="both"/>
        <w:rPr>
          <w:rFonts w:ascii="Times New Roman" w:hAnsi="Times New Roman" w:eastAsia="Times New Roman" w:cs="Times New Roman"/>
          <w:b w:val="0"/>
          <w:bCs w:val="0"/>
          <w:i w:val="0"/>
          <w:iCs w:val="0"/>
          <w:sz w:val="24"/>
          <w:szCs w:val="24"/>
          <w:lang w:val="ru-RU" w:eastAsia="ar-SA"/>
        </w:rPr>
      </w:pPr>
      <w:r>
        <w:rPr>
          <w:rFonts w:ascii="Times New Roman" w:hAnsi="Times New Roman" w:eastAsia="Times New Roman" w:cs="Times New Roman"/>
          <w:b/>
          <w:bCs/>
          <w:sz w:val="24"/>
          <w:szCs w:val="24"/>
          <w:lang w:val="ru-RU" w:eastAsia="ar-SA"/>
        </w:rPr>
        <w:t>Основные цели дистанционного обучения :</w:t>
      </w:r>
    </w:p>
    <w:p>
      <w:pPr>
        <w:numPr>
          <w:ilvl w:val="0"/>
          <w:numId w:val="1"/>
        </w:numPr>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предоставление учащимся школы доступа к качественному образованию;</w:t>
      </w:r>
    </w:p>
    <w:p>
      <w:pPr>
        <w:numPr>
          <w:ilvl w:val="0"/>
          <w:numId w:val="1"/>
        </w:numPr>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 xml:space="preserve">обеспечение возможности изучения учебных предметов , участие в конкурсах, олимпиадах в онлайн </w:t>
      </w:r>
    </w:p>
    <w:p>
      <w:pPr>
        <w:numPr>
          <w:ilvl w:val="0"/>
          <w:numId w:val="1"/>
        </w:numPr>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Обучения школьников с медицинскими ограничениями и детей -инвалидов для получения регулярного образования ;</w:t>
      </w:r>
    </w:p>
    <w:p>
      <w:pPr>
        <w:numPr>
          <w:ilvl w:val="0"/>
          <w:numId w:val="1"/>
        </w:numPr>
        <w:suppressAutoHyphens/>
        <w:spacing w:after="0" w:line="240" w:lineRule="auto"/>
        <w:jc w:val="both"/>
        <w:rPr>
          <w:rFonts w:ascii="Times New Roman" w:hAnsi="Times New Roman" w:eastAsia="Times New Roman" w:cs="Times New Roman"/>
          <w:sz w:val="24"/>
          <w:szCs w:val="24"/>
          <w:lang w:val="ru-RU" w:eastAsia="ar-SA"/>
        </w:rPr>
      </w:pPr>
      <w:r>
        <w:rPr>
          <w:rFonts w:ascii="Times New Roman" w:hAnsi="Times New Roman" w:eastAsia="Times New Roman" w:cs="Times New Roman"/>
          <w:b w:val="0"/>
          <w:bCs w:val="0"/>
          <w:sz w:val="24"/>
          <w:szCs w:val="24"/>
          <w:lang w:val="ru-RU" w:eastAsia="ar-SA"/>
        </w:rPr>
        <w:t>Реализация права ребёнка на получение образования с учётом потребностей и возможностей..</w:t>
      </w:r>
    </w:p>
    <w:p>
      <w:pPr>
        <w:numPr>
          <w:ilvl w:val="0"/>
          <w:numId w:val="0"/>
        </w:numPr>
        <w:suppressAutoHyphens/>
        <w:spacing w:after="0" w:line="240" w:lineRule="auto"/>
        <w:jc w:val="both"/>
        <w:rPr>
          <w:rFonts w:ascii="Times New Roman" w:hAnsi="Times New Roman" w:eastAsia="Times New Roman" w:cs="Times New Roman"/>
          <w:b/>
          <w:bCs/>
          <w:sz w:val="24"/>
          <w:szCs w:val="24"/>
          <w:lang w:val="ru-RU" w:eastAsia="ar-SA"/>
        </w:rPr>
      </w:pPr>
      <w:r>
        <w:rPr>
          <w:rFonts w:ascii="Times New Roman" w:hAnsi="Times New Roman" w:eastAsia="Times New Roman" w:cs="Times New Roman"/>
          <w:b/>
          <w:bCs/>
          <w:sz w:val="24"/>
          <w:szCs w:val="24"/>
          <w:lang w:val="ru-RU" w:eastAsia="ar-SA"/>
        </w:rPr>
        <w:t>Преимущества дистанционного обучения :</w:t>
      </w:r>
    </w:p>
    <w:p>
      <w:pPr>
        <w:numPr>
          <w:ilvl w:val="0"/>
          <w:numId w:val="2"/>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нет пространственных и временных ограничений,</w:t>
      </w:r>
    </w:p>
    <w:p>
      <w:pPr>
        <w:numPr>
          <w:ilvl w:val="0"/>
          <w:numId w:val="2"/>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это домашнее обучение , обеспечивающее здоровьесберегающую обстановку при обучении в удобное время  и в  посильном режиме;</w:t>
      </w:r>
    </w:p>
    <w:p>
      <w:pPr>
        <w:numPr>
          <w:ilvl w:val="0"/>
          <w:numId w:val="2"/>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нет жесткого регламента , поддерживается интерес ученика, его мотивация к самообразованию</w:t>
      </w:r>
    </w:p>
    <w:p>
      <w:pPr>
        <w:numPr>
          <w:ilvl w:val="0"/>
          <w:numId w:val="2"/>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создаёт творческую среду для подготовки  учащихся .</w:t>
      </w:r>
    </w:p>
    <w:p>
      <w:pPr>
        <w:numPr>
          <w:ilvl w:val="0"/>
          <w:numId w:val="0"/>
        </w:numPr>
        <w:suppressAutoHyphens/>
        <w:spacing w:after="0" w:line="240" w:lineRule="auto"/>
        <w:jc w:val="both"/>
        <w:rPr>
          <w:rFonts w:ascii="Times New Roman" w:hAnsi="Times New Roman" w:eastAsia="Times New Roman" w:cs="Times New Roman"/>
          <w:b/>
          <w:bCs/>
          <w:sz w:val="24"/>
          <w:szCs w:val="24"/>
          <w:lang w:val="ru-RU" w:eastAsia="ar-SA"/>
        </w:rPr>
      </w:pPr>
      <w:r>
        <w:rPr>
          <w:rFonts w:ascii="Times New Roman" w:hAnsi="Times New Roman" w:eastAsia="Times New Roman" w:cs="Times New Roman"/>
          <w:b/>
          <w:bCs/>
          <w:sz w:val="24"/>
          <w:szCs w:val="24"/>
          <w:lang w:val="ru-RU" w:eastAsia="ar-SA"/>
        </w:rPr>
        <w:t>Основные принципы дистанционного обучения:</w:t>
      </w:r>
    </w:p>
    <w:p>
      <w:pPr>
        <w:numPr>
          <w:ilvl w:val="0"/>
          <w:numId w:val="3"/>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принцип адаптивности  ( использование различных цифровых образов-х  ресурсов)</w:t>
      </w:r>
    </w:p>
    <w:p>
      <w:pPr>
        <w:numPr>
          <w:ilvl w:val="0"/>
          <w:numId w:val="3"/>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 xml:space="preserve">принцип интерактивности (информационно -образовательная .среда:, элпочта, онлайн уроки, конференции)..Заключается в отражении контактировать во время обучения с учителем и другими дистантами  через  эектронную   почту, теле и чат-конференции </w:t>
      </w:r>
    </w:p>
    <w:p>
      <w:pPr>
        <w:numPr>
          <w:ilvl w:val="0"/>
          <w:numId w:val="3"/>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принцип гибкости ( даёт возможность учащихся  работать в своём темпе, в удобное время )</w:t>
      </w:r>
    </w:p>
    <w:p>
      <w:pPr>
        <w:numPr>
          <w:ilvl w:val="0"/>
          <w:numId w:val="3"/>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принцип модульности ( позволяет ученику и учителю использовать необходимые им сетевые ресурсы)</w:t>
      </w:r>
    </w:p>
    <w:p>
      <w:pPr>
        <w:numPr>
          <w:ilvl w:val="0"/>
          <w:numId w:val="3"/>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принцип открытости  заключается в сглаживаний явных ограничений по возрасту , вступительных контрольных мероприятий в виде собеседований , экзаменов, тестирования.</w:t>
      </w:r>
    </w:p>
    <w:p>
      <w:pPr>
        <w:numPr>
          <w:ilvl w:val="0"/>
          <w:numId w:val="3"/>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принцип стартовых знаний заключается в определении начального уровня подготовки дистантного ученика и его аппаратно- технического обеспечения. Наличие того или другого следует заранее  чётко обозначить для определения дальнейшей технологии обучения .</w:t>
      </w:r>
    </w:p>
    <w:p>
      <w:pPr>
        <w:numPr>
          <w:ilvl w:val="0"/>
          <w:numId w:val="3"/>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принцип педагогической целесообразности модульной структуры заключается в грамотном выстраиваний дистанционной программы по блокам -модулям, выборе рациональных средств и технологий обучения , без перегрузки НИТ , переосмыслении и совершенствований педагогического мастерства и грамотном  адаптирований  УМК к использованию в дистанционном режиме.</w:t>
      </w:r>
    </w:p>
    <w:p>
      <w:pPr>
        <w:suppressAutoHyphens/>
        <w:spacing w:after="0" w:line="240" w:lineRule="auto"/>
        <w:jc w:val="both"/>
        <w:rPr>
          <w:rFonts w:ascii="Times New Roman" w:hAnsi="Times New Roman" w:eastAsia="Times New Roman" w:cs="Times New Roman"/>
          <w:sz w:val="24"/>
          <w:szCs w:val="24"/>
          <w:lang w:val="ru-RU" w:eastAsia="ar-SA"/>
        </w:rPr>
      </w:pPr>
    </w:p>
    <w:p>
      <w:pPr>
        <w:suppressAutoHyphens/>
        <w:spacing w:after="0" w:line="240" w:lineRule="auto"/>
        <w:jc w:val="both"/>
        <w:rPr>
          <w:rFonts w:ascii="Times New Roman" w:hAnsi="Times New Roman" w:eastAsia="Times New Roman" w:cs="Times New Roman"/>
          <w:b/>
          <w:sz w:val="24"/>
          <w:szCs w:val="24"/>
          <w:lang w:val="ru-RU" w:eastAsia="ar-SA"/>
        </w:rPr>
      </w:pPr>
      <w:r>
        <w:rPr>
          <w:rFonts w:ascii="Times New Roman" w:hAnsi="Times New Roman" w:eastAsia="Times New Roman" w:cs="Times New Roman"/>
          <w:b/>
          <w:sz w:val="24"/>
          <w:szCs w:val="24"/>
          <w:lang w:val="ru-RU" w:eastAsia="ar-SA"/>
        </w:rPr>
        <w:t>Все компетенции соблюдаются :</w:t>
      </w:r>
    </w:p>
    <w:p>
      <w:pPr>
        <w:suppressAutoHyphens/>
        <w:spacing w:after="0" w:line="240" w:lineRule="auto"/>
        <w:jc w:val="both"/>
        <w:rPr>
          <w:rFonts w:ascii="Times New Roman" w:hAnsi="Times New Roman" w:eastAsia="Times New Roman" w:cs="Times New Roman"/>
          <w:b w:val="0"/>
          <w:bCs/>
          <w:sz w:val="24"/>
          <w:szCs w:val="24"/>
          <w:lang w:val="ru-RU" w:eastAsia="ar-SA"/>
        </w:rPr>
      </w:pPr>
      <w:r>
        <w:rPr>
          <w:rFonts w:ascii="Times New Roman" w:hAnsi="Times New Roman" w:eastAsia="Times New Roman" w:cs="Times New Roman"/>
          <w:b w:val="0"/>
          <w:bCs/>
          <w:sz w:val="24"/>
          <w:szCs w:val="24"/>
          <w:lang w:val="ru-RU" w:eastAsia="ar-SA"/>
        </w:rPr>
        <w:t>коммуникативная, языковая, социокультурная .Результаты обучения бурятскому языку тоже: личностные, метапредметные и предметные .</w:t>
      </w:r>
    </w:p>
    <w:p>
      <w:pPr>
        <w:tabs>
          <w:tab w:val="left" w:pos="1410"/>
        </w:tabs>
        <w:suppressAutoHyphens/>
        <w:spacing w:after="0" w:line="24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b w:val="0"/>
          <w:bCs/>
          <w:sz w:val="24"/>
          <w:szCs w:val="24"/>
          <w:lang w:eastAsia="ar-SA"/>
        </w:rPr>
        <w:t xml:space="preserve"> </w:t>
      </w:r>
    </w:p>
    <w:p>
      <w:pPr>
        <w:tabs>
          <w:tab w:val="left" w:pos="1410"/>
        </w:tabs>
        <w:suppressAutoHyphens/>
        <w:spacing w:after="0" w:line="240" w:lineRule="auto"/>
        <w:jc w:val="both"/>
        <w:rPr>
          <w:rFonts w:ascii="Times New Roman" w:hAnsi="Times New Roman" w:eastAsia="Times New Roman" w:cs="Times New Roman"/>
          <w:sz w:val="24"/>
          <w:szCs w:val="24"/>
          <w:lang w:eastAsia="ar-SA"/>
        </w:rPr>
      </w:pPr>
    </w:p>
    <w:p>
      <w:pPr>
        <w:tabs>
          <w:tab w:val="left" w:pos="1410"/>
        </w:tabs>
        <w:suppressAutoHyphens/>
        <w:spacing w:after="0" w:line="240" w:lineRule="auto"/>
        <w:jc w:val="both"/>
        <w:rPr>
          <w:rFonts w:ascii="Times New Roman" w:hAnsi="Times New Roman" w:eastAsia="Times New Roman" w:cs="Times New Roman"/>
          <w:b/>
          <w:sz w:val="24"/>
          <w:szCs w:val="24"/>
          <w:lang w:eastAsia="ar-SA"/>
        </w:rPr>
      </w:pPr>
    </w:p>
    <w:p>
      <w:pPr>
        <w:suppressAutoHyphens/>
        <w:spacing w:after="0" w:line="240" w:lineRule="auto"/>
        <w:jc w:val="both"/>
        <w:rPr>
          <w:rFonts w:ascii="Times New Roman" w:hAnsi="Times New Roman" w:eastAsia="Times New Roman" w:cs="Times New Roman"/>
          <w:b/>
          <w:bCs/>
          <w:color w:val="000000"/>
          <w:sz w:val="24"/>
          <w:szCs w:val="24"/>
          <w:lang w:val="ru-RU" w:eastAsia="ar-SA"/>
        </w:rPr>
      </w:pPr>
      <w:r>
        <w:rPr>
          <w:rFonts w:ascii="Times New Roman" w:hAnsi="Times New Roman" w:eastAsia="Times New Roman" w:cs="Times New Roman"/>
          <w:color w:val="000000"/>
          <w:sz w:val="24"/>
          <w:szCs w:val="24"/>
          <w:lang w:eastAsia="ar-SA"/>
        </w:rPr>
        <w:t xml:space="preserve">       </w:t>
      </w:r>
      <w:r>
        <w:rPr>
          <w:rFonts w:ascii="Times New Roman" w:hAnsi="Times New Roman" w:eastAsia="Times New Roman" w:cs="Times New Roman"/>
          <w:b/>
          <w:bCs/>
          <w:color w:val="000000"/>
          <w:sz w:val="24"/>
          <w:szCs w:val="24"/>
          <w:lang w:val="ru-RU" w:eastAsia="ar-SA"/>
        </w:rPr>
        <w:t>Выделяют основные формы дистанционного обучения:</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bCs/>
          <w:color w:val="000000"/>
          <w:sz w:val="24"/>
          <w:szCs w:val="24"/>
          <w:lang w:val="ru-RU" w:eastAsia="ar-SA"/>
        </w:rPr>
        <w:t>Чат-занятия -</w:t>
      </w:r>
      <w:r>
        <w:rPr>
          <w:rFonts w:ascii="Times New Roman" w:hAnsi="Times New Roman" w:eastAsia="Times New Roman" w:cs="Times New Roman"/>
          <w:b w:val="0"/>
          <w:bCs w:val="0"/>
          <w:color w:val="000000"/>
          <w:sz w:val="24"/>
          <w:szCs w:val="24"/>
          <w:lang w:val="ru-RU" w:eastAsia="ar-SA"/>
        </w:rPr>
        <w:t>учебные занятия , осуществляемые с использованием чат-технологий .Чат-занятия проводятся синхронно, те все участники имеют современный доступ к чату .В рамках многих дистанционных учебных  заведениях действует чат-школа, в кот с помощью сайт-кабинетов организуется деятельность педагогов и учеников.</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Веб-занятия - дистанционные уроки, конференции, семинары , деловые игры, лабораторные работы, практикумы и другие формы учебных занятий.</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bCs/>
          <w:color w:val="000000"/>
          <w:sz w:val="24"/>
          <w:szCs w:val="24"/>
          <w:lang w:val="ru-RU" w:eastAsia="ar-SA"/>
        </w:rPr>
        <w:t xml:space="preserve">Телеконференции </w:t>
      </w:r>
      <w:r>
        <w:rPr>
          <w:rFonts w:ascii="Times New Roman" w:hAnsi="Times New Roman" w:eastAsia="Times New Roman" w:cs="Times New Roman"/>
          <w:b w:val="0"/>
          <w:bCs w:val="0"/>
          <w:color w:val="000000"/>
          <w:sz w:val="24"/>
          <w:szCs w:val="24"/>
          <w:lang w:val="ru-RU" w:eastAsia="ar-SA"/>
        </w:rPr>
        <w:t>-проводятся на основе списков рассылки с использованием электронной почты , для достижения образовательных задач.</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bCs/>
          <w:color w:val="000000"/>
          <w:sz w:val="24"/>
          <w:szCs w:val="24"/>
          <w:lang w:val="ru-RU" w:eastAsia="ar-SA"/>
        </w:rPr>
        <w:t>Телеприсутствие.</w:t>
      </w:r>
      <w:r>
        <w:rPr>
          <w:rFonts w:ascii="Times New Roman" w:hAnsi="Times New Roman" w:eastAsia="Times New Roman" w:cs="Times New Roman"/>
          <w:b w:val="0"/>
          <w:bCs w:val="0"/>
          <w:color w:val="000000"/>
          <w:sz w:val="24"/>
          <w:szCs w:val="24"/>
          <w:lang w:val="ru-RU" w:eastAsia="ar-SA"/>
        </w:rPr>
        <w:t xml:space="preserve"> Существует много различных способов. Например: мальчик - инвалид , находясь дома за компьютером, слышит, видит, разговаривает при помощи робота..Учитель задаёт ему вопрос, он отвечает..При этом учитель видит ученика, потому что на роботе монитор..У мальчика создаётся полное впечатление, что он находится в классе со всеми сверстниками на уроке. На перемене он также может общаться с одноклассниками.</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bCs/>
          <w:color w:val="000000"/>
          <w:sz w:val="24"/>
          <w:szCs w:val="24"/>
          <w:lang w:val="ru-RU" w:eastAsia="ar-SA"/>
        </w:rPr>
        <w:t>Основные организационные формы педагогической деятельности .</w:t>
      </w:r>
    </w:p>
    <w:p>
      <w:pPr>
        <w:suppressAutoHyphens/>
        <w:spacing w:after="0" w:line="240" w:lineRule="auto"/>
        <w:jc w:val="both"/>
        <w:rPr>
          <w:rFonts w:ascii="Times New Roman" w:hAnsi="Times New Roman" w:eastAsia="Times New Roman" w:cs="Times New Roman"/>
          <w:b/>
          <w:bCs/>
          <w:color w:val="000000"/>
          <w:sz w:val="24"/>
          <w:szCs w:val="24"/>
          <w:lang w:val="ru-RU" w:eastAsia="ar-SA"/>
        </w:rPr>
      </w:pPr>
      <w:r>
        <w:rPr>
          <w:rFonts w:ascii="Times New Roman" w:hAnsi="Times New Roman" w:eastAsia="Times New Roman" w:cs="Times New Roman"/>
          <w:b/>
          <w:bCs/>
          <w:color w:val="000000"/>
          <w:sz w:val="24"/>
          <w:szCs w:val="24"/>
          <w:lang w:val="ru-RU" w:eastAsia="ar-SA"/>
        </w:rPr>
        <w:t>-Видеолекций .</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Лекция преподавателя записывается на видеоплёнку.Методом нелинейного монтажа мб дополнена мультимедиа приложениями , иллюстрирующими изложение лекции.Достоинство: возможность прослушать лекцию в любое удобное время , повторно , обращаясь к наиболее трудным местам.</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bCs/>
          <w:color w:val="000000"/>
          <w:sz w:val="24"/>
          <w:szCs w:val="24"/>
          <w:lang w:val="ru-RU" w:eastAsia="ar-SA"/>
        </w:rPr>
        <w:t>Мультимедий лекций</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Для самостоятельной работы над лекционным материалом используются интерактивные компьютерные обучающие программы.Каждый обучающийся может для себя выбрать оптимальную траекторию изучения материала, удобный темп работы.</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 xml:space="preserve">Практические занятия </w:t>
      </w:r>
    </w:p>
    <w:p>
      <w:pPr>
        <w:suppressAutoHyphens/>
        <w:spacing w:after="0" w:line="240" w:lineRule="auto"/>
        <w:jc w:val="both"/>
        <w:rPr>
          <w:rFonts w:ascii="Times New Roman" w:hAnsi="Times New Roman" w:eastAsia="Times New Roman" w:cs="Times New Roman"/>
          <w:b/>
          <w:bCs/>
          <w:color w:val="000000"/>
          <w:sz w:val="24"/>
          <w:szCs w:val="24"/>
          <w:lang w:val="ru-RU" w:eastAsia="ar-SA"/>
        </w:rPr>
      </w:pPr>
      <w:r>
        <w:rPr>
          <w:rFonts w:ascii="Times New Roman" w:hAnsi="Times New Roman" w:eastAsia="Times New Roman" w:cs="Times New Roman"/>
          <w:b/>
          <w:bCs/>
          <w:color w:val="000000"/>
          <w:sz w:val="24"/>
          <w:szCs w:val="24"/>
          <w:lang w:val="ru-RU" w:eastAsia="ar-SA"/>
        </w:rPr>
        <w:t>Практические занятия</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Предназначены для углубленного изучения дисциплины.На этих занятиях идёт осмысление теоритического материала.</w:t>
      </w:r>
    </w:p>
    <w:p>
      <w:pPr>
        <w:suppressAutoHyphens/>
        <w:spacing w:after="0" w:line="240" w:lineRule="auto"/>
        <w:jc w:val="both"/>
        <w:rPr>
          <w:rFonts w:ascii="Times New Roman" w:hAnsi="Times New Roman" w:eastAsia="Times New Roman" w:cs="Times New Roman"/>
          <w:b/>
          <w:bCs/>
          <w:color w:val="000000"/>
          <w:sz w:val="24"/>
          <w:szCs w:val="24"/>
          <w:lang w:val="ru-RU" w:eastAsia="ar-SA"/>
        </w:rPr>
      </w:pPr>
      <w:r>
        <w:rPr>
          <w:rFonts w:ascii="Times New Roman" w:hAnsi="Times New Roman" w:eastAsia="Times New Roman" w:cs="Times New Roman"/>
          <w:b/>
          <w:bCs/>
          <w:color w:val="000000"/>
          <w:sz w:val="24"/>
          <w:szCs w:val="24"/>
          <w:lang w:val="ru-RU" w:eastAsia="ar-SA"/>
        </w:rPr>
        <w:t>Консультации</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При ДО , предполагающем увеличение объёма</w:t>
      </w:r>
      <w:r>
        <w:rPr>
          <w:rFonts w:ascii="Times New Roman" w:hAnsi="Times New Roman" w:eastAsia="Times New Roman" w:cs="Times New Roman"/>
          <w:b w:val="0"/>
          <w:bCs w:val="0"/>
          <w:color w:val="000000"/>
          <w:sz w:val="24"/>
          <w:szCs w:val="24"/>
          <w:lang w:val="en-US" w:eastAsia="ar-SA"/>
        </w:rPr>
        <w:t xml:space="preserve"> </w:t>
      </w:r>
      <w:r>
        <w:rPr>
          <w:rFonts w:ascii="Times New Roman" w:hAnsi="Times New Roman" w:eastAsia="Times New Roman" w:cs="Times New Roman"/>
          <w:b w:val="0"/>
          <w:bCs w:val="0"/>
          <w:color w:val="000000"/>
          <w:sz w:val="24"/>
          <w:szCs w:val="24"/>
          <w:lang w:val="ru-RU" w:eastAsia="ar-SA"/>
        </w:rPr>
        <w:t xml:space="preserve">самостоятельной работы, возрастает необходимость постоянной поддержки учебного процесса со стороны преподавателей. При дистанционном обучений могут быть организованы : </w:t>
      </w:r>
    </w:p>
    <w:p>
      <w:pPr>
        <w:numPr>
          <w:ilvl w:val="0"/>
          <w:numId w:val="4"/>
        </w:num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 xml:space="preserve">очные консультаций, они проводятся тьютером в учебном центре </w:t>
      </w:r>
    </w:p>
    <w:p>
      <w:pPr>
        <w:numPr>
          <w:ilvl w:val="0"/>
          <w:numId w:val="4"/>
        </w:num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en-US" w:eastAsia="ar-SA"/>
        </w:rPr>
        <w:t xml:space="preserve">Off-line </w:t>
      </w:r>
      <w:r>
        <w:rPr>
          <w:rFonts w:ascii="Times New Roman" w:hAnsi="Times New Roman" w:eastAsia="Times New Roman" w:cs="Times New Roman"/>
          <w:b w:val="0"/>
          <w:bCs w:val="0"/>
          <w:color w:val="000000"/>
          <w:sz w:val="24"/>
          <w:szCs w:val="24"/>
          <w:lang w:val="ru-RU" w:eastAsia="ar-SA"/>
        </w:rPr>
        <w:t>консультаций проводятся преподавателем с помощью электронной почты  или в режиме теле- конференций.</w:t>
      </w:r>
    </w:p>
    <w:p>
      <w:pPr>
        <w:numPr>
          <w:ilvl w:val="0"/>
          <w:numId w:val="4"/>
        </w:num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en-US" w:eastAsia="ar-SA"/>
        </w:rPr>
        <w:t xml:space="preserve">On-line </w:t>
      </w:r>
      <w:r>
        <w:rPr>
          <w:rFonts w:ascii="Times New Roman" w:hAnsi="Times New Roman" w:eastAsia="Times New Roman" w:cs="Times New Roman"/>
          <w:b w:val="0"/>
          <w:bCs w:val="0"/>
          <w:color w:val="000000"/>
          <w:sz w:val="24"/>
          <w:szCs w:val="24"/>
          <w:lang w:val="ru-RU" w:eastAsia="ar-SA"/>
        </w:rPr>
        <w:t xml:space="preserve">консультаций , проводится преподавателем  с помощью программы </w:t>
      </w:r>
      <w:r>
        <w:rPr>
          <w:rFonts w:ascii="Times New Roman" w:hAnsi="Times New Roman" w:eastAsia="Times New Roman" w:cs="Times New Roman"/>
          <w:b w:val="0"/>
          <w:bCs w:val="0"/>
          <w:color w:val="000000"/>
          <w:sz w:val="24"/>
          <w:szCs w:val="24"/>
          <w:lang w:val="en-US" w:eastAsia="ar-SA"/>
        </w:rPr>
        <w:t>mirk</w:t>
      </w:r>
      <w:r>
        <w:rPr>
          <w:rFonts w:ascii="Times New Roman" w:hAnsi="Times New Roman" w:eastAsia="Times New Roman" w:cs="Times New Roman"/>
          <w:b w:val="0"/>
          <w:bCs w:val="0"/>
          <w:color w:val="000000"/>
          <w:sz w:val="24"/>
          <w:szCs w:val="24"/>
          <w:lang w:val="ru-RU" w:eastAsia="ar-SA"/>
        </w:rPr>
        <w:t>.</w:t>
      </w:r>
    </w:p>
    <w:p>
      <w:pPr>
        <w:numPr>
          <w:ilvl w:val="0"/>
          <w:numId w:val="0"/>
        </w:num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В условиях дистанционного обучения уроки бурятского языка для учащихся 5-9 классов проводятся согласно школьному расписанию . Продолжительность онлай -уроков 25-30 минут для 5-6 классов, 7-9 классов 30-35 минут.</w:t>
      </w:r>
    </w:p>
    <w:p>
      <w:pPr>
        <w:numPr>
          <w:ilvl w:val="0"/>
          <w:numId w:val="0"/>
        </w:num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 xml:space="preserve">Онлайн- уроки проводятся с использованием бесплатного мессенджера  </w:t>
      </w:r>
      <w:r>
        <w:rPr>
          <w:rFonts w:ascii="Times New Roman" w:hAnsi="Times New Roman" w:eastAsia="Times New Roman" w:cs="Times New Roman"/>
          <w:b w:val="0"/>
          <w:bCs w:val="0"/>
          <w:color w:val="000000"/>
          <w:sz w:val="24"/>
          <w:szCs w:val="24"/>
          <w:lang w:val="en-US" w:eastAsia="ar-SA"/>
        </w:rPr>
        <w:t>Viber</w:t>
      </w:r>
      <w:r>
        <w:rPr>
          <w:rFonts w:ascii="Times New Roman" w:hAnsi="Times New Roman" w:eastAsia="Times New Roman" w:cs="Times New Roman"/>
          <w:b w:val="0"/>
          <w:bCs w:val="0"/>
          <w:color w:val="000000"/>
          <w:sz w:val="24"/>
          <w:szCs w:val="24"/>
          <w:lang w:val="ru-RU" w:eastAsia="ar-SA"/>
        </w:rPr>
        <w:t xml:space="preserve">, </w:t>
      </w:r>
      <w:r>
        <w:rPr>
          <w:rFonts w:ascii="Times New Roman" w:hAnsi="Times New Roman" w:eastAsia="Times New Roman" w:cs="Times New Roman"/>
          <w:b w:val="0"/>
          <w:bCs w:val="0"/>
          <w:color w:val="000000"/>
          <w:sz w:val="24"/>
          <w:szCs w:val="24"/>
          <w:lang w:val="en-US" w:eastAsia="ar-SA"/>
        </w:rPr>
        <w:t xml:space="preserve">Discord </w:t>
      </w:r>
      <w:r>
        <w:rPr>
          <w:rFonts w:ascii="Times New Roman" w:hAnsi="Times New Roman" w:eastAsia="Times New Roman" w:cs="Times New Roman"/>
          <w:b w:val="0"/>
          <w:bCs w:val="0"/>
          <w:color w:val="000000"/>
          <w:sz w:val="24"/>
          <w:szCs w:val="24"/>
          <w:lang w:val="ru-RU" w:eastAsia="ar-SA"/>
        </w:rPr>
        <w:t>так как данное приложение способно организовывать голосовые конференции с настройкой канала связи , а также работать по принципу раций , создавать публичные и приватные чаты для обмена текстовыми сообщениями .</w:t>
      </w:r>
    </w:p>
    <w:p>
      <w:pPr>
        <w:numPr>
          <w:ilvl w:val="0"/>
          <w:numId w:val="0"/>
        </w:num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 xml:space="preserve">Для рассылки заданий учащимся и  обратной связи используются возможности АИС </w:t>
      </w:r>
      <w:r>
        <w:rPr>
          <w:rFonts w:hint="default" w:ascii="Times New Roman" w:hAnsi="Times New Roman" w:eastAsia="Times New Roman" w:cs="Times New Roman"/>
          <w:b w:val="0"/>
          <w:bCs w:val="0"/>
          <w:color w:val="000000"/>
          <w:sz w:val="24"/>
          <w:szCs w:val="24"/>
          <w:lang w:val="ru-RU" w:eastAsia="ar-SA"/>
        </w:rPr>
        <w:t xml:space="preserve">« Сетевой город» ( электронный журнал), электронной почты , а также бесплатного мессенджера  </w:t>
      </w:r>
      <w:r>
        <w:rPr>
          <w:rFonts w:hint="default" w:ascii="Times New Roman" w:hAnsi="Times New Roman" w:eastAsia="Times New Roman" w:cs="Times New Roman"/>
          <w:b w:val="0"/>
          <w:bCs w:val="0"/>
          <w:color w:val="000000"/>
          <w:sz w:val="24"/>
          <w:szCs w:val="24"/>
          <w:lang w:val="en-US" w:eastAsia="ar-SA"/>
        </w:rPr>
        <w:t>Viber</w:t>
      </w:r>
      <w:r>
        <w:rPr>
          <w:rFonts w:hint="default" w:ascii="Times New Roman" w:hAnsi="Times New Roman" w:eastAsia="Times New Roman" w:cs="Times New Roman"/>
          <w:b w:val="0"/>
          <w:bCs w:val="0"/>
          <w:color w:val="000000"/>
          <w:sz w:val="24"/>
          <w:szCs w:val="24"/>
          <w:lang w:val="ru-RU" w:eastAsia="ar-SA"/>
        </w:rPr>
        <w:t>.</w:t>
      </w:r>
    </w:p>
    <w:p>
      <w:pPr>
        <w:spacing w:after="0" w:line="191" w:lineRule="atLeast"/>
        <w:ind w:firstLine="708"/>
        <w:jc w:val="center"/>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Система оценивания на уроках бурятского язык</w:t>
      </w:r>
      <w:r>
        <w:rPr>
          <w:rFonts w:ascii="Times New Roman" w:hAnsi="Times New Roman" w:eastAsia="Times New Roman" w:cs="Times New Roman"/>
          <w:sz w:val="24"/>
          <w:szCs w:val="24"/>
          <w:lang w:eastAsia="ru-RU"/>
        </w:rPr>
        <w:t>а</w:t>
      </w:r>
    </w:p>
    <w:p>
      <w:pPr>
        <w:spacing w:after="0" w:line="191" w:lineRule="atLeast"/>
        <w:ind w:firstLine="708"/>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 уроках бурятского языка</w:t>
      </w:r>
      <w:r>
        <w:rPr>
          <w:rFonts w:ascii="Times New Roman" w:hAnsi="Times New Roman" w:eastAsia="Times New Roman" w:cs="Times New Roman"/>
          <w:sz w:val="24"/>
          <w:szCs w:val="24"/>
          <w:lang w:val="en-US" w:eastAsia="ru-RU"/>
        </w:rPr>
        <w:t xml:space="preserve"> </w:t>
      </w:r>
      <w:r>
        <w:rPr>
          <w:rFonts w:ascii="Times New Roman" w:hAnsi="Times New Roman" w:eastAsia="Times New Roman" w:cs="Times New Roman"/>
          <w:sz w:val="24"/>
          <w:szCs w:val="24"/>
          <w:lang w:val="ru-RU" w:eastAsia="ru-RU"/>
        </w:rPr>
        <w:t>используются</w:t>
      </w:r>
      <w:r>
        <w:rPr>
          <w:rFonts w:ascii="Times New Roman" w:hAnsi="Times New Roman" w:eastAsia="Times New Roman" w:cs="Times New Roman"/>
          <w:sz w:val="24"/>
          <w:szCs w:val="24"/>
          <w:lang w:val="en-US" w:eastAsia="ru-RU"/>
        </w:rPr>
        <w:t xml:space="preserve"> </w:t>
      </w:r>
      <w:r>
        <w:rPr>
          <w:rFonts w:ascii="Times New Roman" w:hAnsi="Times New Roman" w:eastAsia="Times New Roman" w:cs="Times New Roman"/>
          <w:sz w:val="24"/>
          <w:szCs w:val="24"/>
          <w:lang w:eastAsia="ru-RU"/>
        </w:rPr>
        <w:t xml:space="preserve"> различные способы оценки: устный контроль (индивидуальный, фронтальный, групповой, взаимный опрос и т.д.), письменный контроль (сочинение - миниатюра, диктанты, многовариантные и разноуровневые контрольные работы), тестовый контроль, игровой контроль (кроссворд, олимпиады, нетрадиционные уроки).</w:t>
      </w:r>
    </w:p>
    <w:p>
      <w:pPr>
        <w:spacing w:after="0" w:line="191" w:lineRule="atLeast"/>
        <w:ind w:firstLine="708"/>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процессе отслеживания и диагностики результатов ведутся </w:t>
      </w:r>
      <w:r>
        <w:rPr>
          <w:rFonts w:ascii="Times New Roman" w:hAnsi="Times New Roman" w:eastAsia="Times New Roman" w:cs="Times New Roman"/>
          <w:i/>
          <w:iCs/>
          <w:sz w:val="24"/>
          <w:szCs w:val="24"/>
          <w:lang w:eastAsia="ru-RU"/>
        </w:rPr>
        <w:t>листы оценивания </w:t>
      </w:r>
      <w:r>
        <w:rPr>
          <w:rFonts w:ascii="Times New Roman" w:hAnsi="Times New Roman" w:eastAsia="Times New Roman" w:cs="Times New Roman"/>
          <w:sz w:val="24"/>
          <w:szCs w:val="24"/>
          <w:lang w:eastAsia="ru-RU"/>
        </w:rPr>
        <w:t>индивидуальных достижений</w:t>
      </w:r>
      <w:r>
        <w:rPr>
          <w:rFonts w:ascii="Times New Roman" w:hAnsi="Times New Roman" w:eastAsia="Times New Roman" w:cs="Times New Roman"/>
          <w:i/>
          <w:iCs/>
          <w:sz w:val="24"/>
          <w:szCs w:val="24"/>
          <w:lang w:eastAsia="ru-RU"/>
        </w:rPr>
        <w:t>. </w:t>
      </w:r>
      <w:r>
        <w:rPr>
          <w:rFonts w:ascii="Times New Roman" w:hAnsi="Times New Roman" w:eastAsia="Times New Roman" w:cs="Times New Roman"/>
          <w:sz w:val="24"/>
          <w:szCs w:val="24"/>
          <w:lang w:eastAsia="ru-RU"/>
        </w:rPr>
        <w:t>Обязательным элементом является </w:t>
      </w:r>
      <w:r>
        <w:rPr>
          <w:rFonts w:ascii="Times New Roman" w:hAnsi="Times New Roman" w:eastAsia="Times New Roman" w:cs="Times New Roman"/>
          <w:i/>
          <w:iCs/>
          <w:sz w:val="24"/>
          <w:szCs w:val="24"/>
          <w:lang w:eastAsia="ru-RU"/>
        </w:rPr>
        <w:t>оценивание</w:t>
      </w:r>
      <w:r>
        <w:rPr>
          <w:rFonts w:ascii="Times New Roman" w:hAnsi="Times New Roman" w:eastAsia="Times New Roman" w:cs="Times New Roman"/>
          <w:sz w:val="24"/>
          <w:szCs w:val="24"/>
          <w:lang w:eastAsia="ru-RU"/>
        </w:rPr>
        <w:t> учащихся. При обучении самоконтролю, самооценке, а также взаимооценке у учащихся формируются регулятивные и коммуникативные УУД. </w:t>
      </w:r>
      <w:r>
        <w:rPr>
          <w:rFonts w:ascii="Times New Roman" w:hAnsi="Times New Roman" w:eastAsia="Times New Roman" w:cs="Times New Roman"/>
          <w:i/>
          <w:iCs/>
          <w:sz w:val="24"/>
          <w:szCs w:val="24"/>
          <w:lang w:eastAsia="ru-RU"/>
        </w:rPr>
        <w:t>Формирующее оценивание</w:t>
      </w:r>
      <w:r>
        <w:rPr>
          <w:rFonts w:ascii="Times New Roman" w:hAnsi="Times New Roman" w:eastAsia="Times New Roman" w:cs="Times New Roman"/>
          <w:sz w:val="24"/>
          <w:szCs w:val="24"/>
          <w:lang w:eastAsia="ru-RU"/>
        </w:rPr>
        <w:t> направлено на то, чтобы обучающийся сам мог оценить свои учебные достижения, выявить у себя слабые стороны, а самое главное – мог определить, что ему нужно делать, как поступить, чтобы продвинуться дальше, чтобы улучшить собственные результаты. </w:t>
      </w:r>
    </w:p>
    <w:p>
      <w:pPr>
        <w:spacing w:after="0" w:line="191" w:lineRule="atLeast"/>
        <w:ind w:firstLine="708"/>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соответствии с ФГОС оценка достижений учащихся связана с тремя составляющими: предметными, личностными и метапредметными результатами. </w:t>
      </w:r>
    </w:p>
    <w:p>
      <w:pPr>
        <w:spacing w:after="0" w:line="240" w:lineRule="auto"/>
        <w:rPr>
          <w:rFonts w:ascii="Times New Roman" w:hAnsi="Times New Roman" w:eastAsia="Times New Roman" w:cs="Times New Roman"/>
          <w:b/>
          <w:bCs/>
          <w:sz w:val="24"/>
          <w:szCs w:val="24"/>
          <w:lang w:eastAsia="ru-RU"/>
        </w:rPr>
      </w:pPr>
    </w:p>
    <w:p>
      <w:pPr>
        <w:jc w:val="both"/>
        <w:rPr>
          <w:rFonts w:ascii="Times New Roman" w:hAnsi="Times New Roman" w:cs="Times New Roman"/>
          <w:sz w:val="24"/>
          <w:szCs w:val="24"/>
          <w:lang w:val="ru-RU" w:eastAsia="ar-SA"/>
        </w:rPr>
      </w:pPr>
      <w:r>
        <w:t xml:space="preserve">   </w:t>
      </w:r>
      <w:r>
        <w:rPr>
          <w:rFonts w:ascii="Times New Roman" w:hAnsi="Times New Roman" w:cs="Times New Roman"/>
          <w:sz w:val="24"/>
          <w:szCs w:val="24"/>
        </w:rPr>
        <w:t>Применение формирующего оценивания в образовательной деятельности учителя бурятского языка является целесообразным, так как позволяет ему на основе полученной обратной связи получить информацию о том, насколько интенсивно и успешно занимаются его учащиеся. Значимым в обучении языку является не только заучивание и понимание правил, которым подчиняется родной язык, но и развитие умения чувствовать и выражать свои чувства образно, ярко, убедительно. Для этого необходимы живые наблюдения, непрерывное расширение кругозора — жажда знаний, развитие и воспитание благородных чувств, в частности чувства прекрасного. При использовании системы формирующего оценивания обучающийся вовлеч</w:t>
      </w:r>
      <w:r>
        <w:rPr>
          <w:rFonts w:ascii="Times New Roman" w:hAnsi="Times New Roman" w:cs="Times New Roman"/>
          <w:sz w:val="24"/>
          <w:szCs w:val="24"/>
          <w:lang w:val="ru-RU"/>
        </w:rPr>
        <w:t>ё</w:t>
      </w:r>
      <w:r>
        <w:rPr>
          <w:rFonts w:ascii="Times New Roman" w:hAnsi="Times New Roman" w:cs="Times New Roman"/>
          <w:sz w:val="24"/>
          <w:szCs w:val="24"/>
        </w:rPr>
        <w:t>н в процесс оценивания, который способствует развитию реб</w:t>
      </w:r>
      <w:r>
        <w:rPr>
          <w:rFonts w:ascii="Times New Roman" w:hAnsi="Times New Roman" w:cs="Times New Roman"/>
          <w:sz w:val="24"/>
          <w:szCs w:val="24"/>
          <w:lang w:val="ru-RU"/>
        </w:rPr>
        <w:t>ё</w:t>
      </w:r>
      <w:r>
        <w:rPr>
          <w:rFonts w:ascii="Times New Roman" w:hAnsi="Times New Roman" w:cs="Times New Roman"/>
          <w:sz w:val="24"/>
          <w:szCs w:val="24"/>
        </w:rPr>
        <w:t>нка, а не констатирует факт его обученности. Эта система помогает реб</w:t>
      </w:r>
      <w:r>
        <w:rPr>
          <w:rFonts w:ascii="Times New Roman" w:hAnsi="Times New Roman" w:cs="Times New Roman"/>
          <w:sz w:val="24"/>
          <w:szCs w:val="24"/>
          <w:lang w:val="ru-RU"/>
        </w:rPr>
        <w:t>ё</w:t>
      </w:r>
      <w:r>
        <w:rPr>
          <w:rFonts w:ascii="Times New Roman" w:hAnsi="Times New Roman" w:cs="Times New Roman"/>
          <w:sz w:val="24"/>
          <w:szCs w:val="24"/>
        </w:rPr>
        <w:t>нку обрести спокойную уверенность в себе и собственную позицию. Таким образом, чтобы обеспечить качество образования в условиях реализации стандарта, учителям бурятского языка необходимо переосмыслить и изменить взгляды не только на систему оценки достижения образовательных результатов, но и на всю систему образовательной деятельно</w:t>
      </w:r>
      <w:r>
        <w:rPr>
          <w:rFonts w:ascii="Times New Roman" w:hAnsi="Times New Roman" w:cs="Times New Roman"/>
          <w:sz w:val="24"/>
          <w:szCs w:val="24"/>
          <w:lang w:val="ru-RU"/>
        </w:rPr>
        <w:t>сти.</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b/>
          <w:color w:val="000000"/>
          <w:sz w:val="24"/>
          <w:szCs w:val="24"/>
          <w:lang w:eastAsia="ar-SA"/>
        </w:rPr>
        <w:t>Оценка “5”</w:t>
      </w:r>
      <w:r>
        <w:rPr>
          <w:rFonts w:ascii="Times New Roman" w:hAnsi="Times New Roman" w:eastAsia="Times New Roman" w:cs="Times New Roman"/>
          <w:color w:val="000000"/>
          <w:sz w:val="24"/>
          <w:szCs w:val="24"/>
          <w:lang w:eastAsia="ar-SA"/>
        </w:rPr>
        <w:t xml:space="preserve"> ставится в случае:</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 xml:space="preserve"> 1. Знание всего изученного программного материала.</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2. применять полученные знания на практике.</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3. Незначительные (негрубые) ошибки и недочёты при воспроизведении изученного материала, соблюдение основных правил культуры письменной и устной речи, правил оформления письменных работ.</w:t>
      </w:r>
    </w:p>
    <w:p>
      <w:pPr>
        <w:suppressAutoHyphens/>
        <w:spacing w:after="0" w:line="240" w:lineRule="auto"/>
        <w:jc w:val="both"/>
        <w:rPr>
          <w:rFonts w:ascii="Times New Roman" w:hAnsi="Times New Roman" w:eastAsia="Times New Roman" w:cs="Times New Roman"/>
          <w:b/>
          <w:color w:val="000000"/>
          <w:sz w:val="24"/>
          <w:szCs w:val="24"/>
          <w:lang w:eastAsia="ar-SA"/>
        </w:rPr>
      </w:pPr>
      <w:r>
        <w:rPr>
          <w:rFonts w:ascii="Times New Roman" w:hAnsi="Times New Roman" w:eastAsia="Times New Roman" w:cs="Times New Roman"/>
          <w:b/>
          <w:color w:val="000000"/>
          <w:sz w:val="24"/>
          <w:szCs w:val="24"/>
          <w:lang w:eastAsia="ar-SA"/>
        </w:rPr>
        <w:t>Оценка “4”:</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 xml:space="preserve">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 </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2. Умение работать на уровне воспроизведения, затруднения при ответах на видоизменённые вопросы.</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3. Наличие 1 грубой ошибки, нескольких негрубых при воспроизведении изученного материала, незначительное несоблюдение основных правил культуры письменной и устной речи, правил оформления письменных работ.</w:t>
      </w:r>
    </w:p>
    <w:p>
      <w:pPr>
        <w:suppressAutoHyphens/>
        <w:spacing w:after="0" w:line="240" w:lineRule="auto"/>
        <w:jc w:val="both"/>
        <w:rPr>
          <w:rFonts w:ascii="Times New Roman" w:hAnsi="Times New Roman" w:eastAsia="Times New Roman" w:cs="Times New Roman"/>
          <w:b/>
          <w:color w:val="000000"/>
          <w:sz w:val="24"/>
          <w:szCs w:val="24"/>
          <w:lang w:eastAsia="ar-SA"/>
        </w:rPr>
      </w:pPr>
      <w:r>
        <w:rPr>
          <w:rFonts w:ascii="Times New Roman" w:hAnsi="Times New Roman" w:eastAsia="Times New Roman" w:cs="Times New Roman"/>
          <w:b/>
          <w:color w:val="000000"/>
          <w:sz w:val="24"/>
          <w:szCs w:val="24"/>
          <w:lang w:eastAsia="ar-SA"/>
        </w:rPr>
        <w:t>Оценка “3”:</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1. Знание и усвоение материала на уровне  минимальных требований программы, отдельные представления об изученном материале.</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2.  Умение работать на уровне воспроизведения, затруднения при ответах на стандартные вопросы.</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письменной и устной речи, правил оформления письменных работ.</w:t>
      </w:r>
    </w:p>
    <w:p>
      <w:pPr>
        <w:suppressAutoHyphens/>
        <w:spacing w:after="0" w:line="240" w:lineRule="auto"/>
        <w:jc w:val="both"/>
        <w:rPr>
          <w:rFonts w:ascii="Times New Roman" w:hAnsi="Times New Roman" w:eastAsia="Times New Roman" w:cs="Times New Roman"/>
          <w:b/>
          <w:color w:val="000000"/>
          <w:sz w:val="24"/>
          <w:szCs w:val="24"/>
          <w:lang w:eastAsia="ar-SA"/>
        </w:rPr>
      </w:pP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b/>
          <w:color w:val="000000"/>
          <w:sz w:val="24"/>
          <w:szCs w:val="24"/>
          <w:lang w:eastAsia="ar-SA"/>
        </w:rPr>
        <w:t>Оценка “2”:</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Ставится за полное незнание изученного материала, отсутствие элементарных умений и навыков.</w:t>
      </w:r>
    </w:p>
    <w:p>
      <w:pPr>
        <w:suppressAutoHyphens/>
        <w:spacing w:after="0" w:line="240" w:lineRule="auto"/>
        <w:jc w:val="both"/>
        <w:rPr>
          <w:rFonts w:ascii="Times New Roman" w:hAnsi="Times New Roman" w:eastAsia="Times New Roman" w:cs="Times New Roman"/>
          <w:color w:val="000000"/>
          <w:sz w:val="24"/>
          <w:szCs w:val="24"/>
          <w:lang w:eastAsia="ar-SA"/>
        </w:rPr>
      </w:pPr>
    </w:p>
    <w:tbl>
      <w:tblPr>
        <w:tblStyle w:val="11"/>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5"/>
        <w:gridCol w:w="4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5" w:type="dxa"/>
            <w:tcBorders>
              <w:top w:val="single" w:color="auto" w:sz="4" w:space="0"/>
              <w:left w:val="single" w:color="auto" w:sz="4" w:space="0"/>
              <w:bottom w:val="single" w:color="auto" w:sz="4" w:space="0"/>
              <w:right w:val="single" w:color="auto" w:sz="4" w:space="0"/>
            </w:tcBorders>
            <w:noWrap w:val="0"/>
            <w:vAlign w:val="top"/>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u w:val="single"/>
              </w:rPr>
              <w:t>З</w:t>
            </w:r>
            <w:r>
              <w:rPr>
                <w:rFonts w:ascii="Times New Roman" w:hAnsi="Times New Roman" w:eastAsia="Times New Roman" w:cs="Times New Roman"/>
                <w:sz w:val="24"/>
                <w:szCs w:val="24"/>
              </w:rPr>
              <w:t>адания выполнены верно</w:t>
            </w:r>
          </w:p>
        </w:tc>
        <w:tc>
          <w:tcPr>
            <w:tcW w:w="4786" w:type="dxa"/>
            <w:tcBorders>
              <w:top w:val="single" w:color="auto" w:sz="4" w:space="0"/>
              <w:left w:val="single" w:color="auto" w:sz="4" w:space="0"/>
              <w:bottom w:val="single" w:color="auto" w:sz="4" w:space="0"/>
              <w:right w:val="single" w:color="auto" w:sz="4" w:space="0"/>
            </w:tcBorders>
            <w:noWrap w:val="0"/>
            <w:vAlign w:val="top"/>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u w:val="single"/>
              </w:rPr>
              <w:t>О</w:t>
            </w:r>
            <w:r>
              <w:rPr>
                <w:rFonts w:ascii="Times New Roman" w:hAnsi="Times New Roman" w:eastAsia="Times New Roman" w:cs="Times New Roman"/>
                <w:sz w:val="24"/>
                <w:szCs w:val="24"/>
              </w:rPr>
              <w:t>тметка о выполнении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5" w:type="dxa"/>
            <w:tcBorders>
              <w:top w:val="single" w:color="auto" w:sz="4" w:space="0"/>
              <w:left w:val="single" w:color="auto" w:sz="4" w:space="0"/>
              <w:bottom w:val="single" w:color="auto" w:sz="4" w:space="0"/>
              <w:right w:val="single" w:color="auto" w:sz="4" w:space="0"/>
            </w:tcBorders>
            <w:noWrap w:val="0"/>
            <w:vAlign w:val="top"/>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до 50%------до 4 баллов</w:t>
            </w:r>
          </w:p>
        </w:tc>
        <w:tc>
          <w:tcPr>
            <w:tcW w:w="4786" w:type="dxa"/>
            <w:tcBorders>
              <w:top w:val="single" w:color="auto" w:sz="4" w:space="0"/>
              <w:left w:val="single" w:color="auto" w:sz="4" w:space="0"/>
              <w:bottom w:val="single" w:color="auto" w:sz="4" w:space="0"/>
              <w:right w:val="single" w:color="auto" w:sz="4" w:space="0"/>
            </w:tcBorders>
            <w:noWrap w:val="0"/>
            <w:vAlign w:val="top"/>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5" w:type="dxa"/>
            <w:tcBorders>
              <w:top w:val="single" w:color="auto" w:sz="4" w:space="0"/>
              <w:left w:val="single" w:color="auto" w:sz="4" w:space="0"/>
              <w:bottom w:val="single" w:color="auto" w:sz="4" w:space="0"/>
              <w:right w:val="single" w:color="auto" w:sz="4" w:space="0"/>
            </w:tcBorders>
            <w:noWrap w:val="0"/>
            <w:vAlign w:val="top"/>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до 65%------5-10 баллов</w:t>
            </w:r>
          </w:p>
        </w:tc>
        <w:tc>
          <w:tcPr>
            <w:tcW w:w="4786" w:type="dxa"/>
            <w:tcBorders>
              <w:top w:val="single" w:color="auto" w:sz="4" w:space="0"/>
              <w:left w:val="single" w:color="auto" w:sz="4" w:space="0"/>
              <w:bottom w:val="single" w:color="auto" w:sz="4" w:space="0"/>
              <w:right w:val="single" w:color="auto" w:sz="4" w:space="0"/>
            </w:tcBorders>
            <w:noWrap w:val="0"/>
            <w:vAlign w:val="top"/>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5" w:type="dxa"/>
            <w:tcBorders>
              <w:top w:val="single" w:color="auto" w:sz="4" w:space="0"/>
              <w:left w:val="single" w:color="auto" w:sz="4" w:space="0"/>
              <w:bottom w:val="single" w:color="auto" w:sz="4" w:space="0"/>
              <w:right w:val="single" w:color="auto" w:sz="4" w:space="0"/>
            </w:tcBorders>
            <w:noWrap w:val="0"/>
            <w:vAlign w:val="top"/>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до 80%------10-16 баллов</w:t>
            </w:r>
          </w:p>
        </w:tc>
        <w:tc>
          <w:tcPr>
            <w:tcW w:w="4786" w:type="dxa"/>
            <w:tcBorders>
              <w:top w:val="single" w:color="auto" w:sz="4" w:space="0"/>
              <w:left w:val="single" w:color="auto" w:sz="4" w:space="0"/>
              <w:bottom w:val="single" w:color="auto" w:sz="4" w:space="0"/>
              <w:right w:val="single" w:color="auto" w:sz="4" w:space="0"/>
            </w:tcBorders>
            <w:noWrap w:val="0"/>
            <w:vAlign w:val="top"/>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5" w:type="dxa"/>
            <w:tcBorders>
              <w:top w:val="single" w:color="auto" w:sz="4" w:space="0"/>
              <w:left w:val="single" w:color="auto" w:sz="4" w:space="0"/>
              <w:bottom w:val="single" w:color="auto" w:sz="4" w:space="0"/>
              <w:right w:val="single" w:color="auto" w:sz="4" w:space="0"/>
            </w:tcBorders>
            <w:noWrap w:val="0"/>
            <w:vAlign w:val="top"/>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более  80%-----17-20 баллов</w:t>
            </w:r>
          </w:p>
        </w:tc>
        <w:tc>
          <w:tcPr>
            <w:tcW w:w="4786" w:type="dxa"/>
            <w:tcBorders>
              <w:top w:val="single" w:color="auto" w:sz="4" w:space="0"/>
              <w:left w:val="single" w:color="auto" w:sz="4" w:space="0"/>
              <w:bottom w:val="single" w:color="auto" w:sz="4" w:space="0"/>
              <w:right w:val="single" w:color="auto" w:sz="4" w:space="0"/>
            </w:tcBorders>
            <w:noWrap w:val="0"/>
            <w:vAlign w:val="top"/>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bl>
    <w:p>
      <w:pPr>
        <w:suppressAutoHyphens/>
        <w:jc w:val="both"/>
        <w:rPr>
          <w:b/>
          <w:color w:val="000000"/>
          <w:lang w:val="ru-RU" w:eastAsia="ar-SA"/>
        </w:rPr>
      </w:pPr>
    </w:p>
    <w:p>
      <w:pPr>
        <w:suppressAutoHyphens/>
        <w:jc w:val="both"/>
        <w:rPr>
          <w:b/>
          <w:color w:val="000000"/>
          <w:lang w:val="ru-RU" w:eastAsia="ar-SA"/>
        </w:rPr>
      </w:pPr>
    </w:p>
    <w:p>
      <w:pPr>
        <w:suppressAutoHyphens/>
        <w:jc w:val="both"/>
        <w:rPr>
          <w:b/>
          <w:color w:val="000000"/>
          <w:lang w:val="ru-RU" w:eastAsia="ar-SA"/>
        </w:rPr>
      </w:pPr>
    </w:p>
    <w:p>
      <w:pPr>
        <w:suppressAutoHyphens/>
        <w:jc w:val="both"/>
        <w:rPr>
          <w:b/>
          <w:color w:val="000000"/>
          <w:vertAlign w:val="baseline"/>
          <w:lang w:val="ru-RU" w:eastAsia="ar-SA"/>
        </w:rPr>
      </w:pPr>
      <w:r>
        <w:rPr>
          <w:b/>
          <w:color w:val="000000"/>
          <w:lang w:val="ru-RU" w:eastAsia="ar-SA"/>
        </w:rPr>
        <w:t>Содержание учебных тем.9 класс .</w:t>
      </w:r>
    </w:p>
    <w:tbl>
      <w:tblPr>
        <w:tblStyle w:val="12"/>
        <w:tblW w:w="147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
        <w:gridCol w:w="6449"/>
        <w:gridCol w:w="3697"/>
        <w:gridCol w:w="3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3" w:type="dxa"/>
          </w:tcPr>
          <w:p>
            <w:pPr>
              <w:widowControl w:val="0"/>
              <w:suppressAutoHyphens/>
              <w:jc w:val="both"/>
              <w:rPr>
                <w:b/>
                <w:color w:val="000000"/>
                <w:vertAlign w:val="baseline"/>
                <w:lang w:val="ru-RU" w:eastAsia="ar-SA"/>
              </w:rPr>
            </w:pPr>
          </w:p>
        </w:tc>
        <w:tc>
          <w:tcPr>
            <w:tcW w:w="6449" w:type="dxa"/>
          </w:tcPr>
          <w:p>
            <w:pPr>
              <w:widowControl w:val="0"/>
              <w:suppressAutoHyphens/>
              <w:jc w:val="both"/>
              <w:rPr>
                <w:b w:val="0"/>
                <w:bCs/>
                <w:color w:val="000000"/>
                <w:vertAlign w:val="baseline"/>
                <w:lang w:val="ru-RU" w:eastAsia="ar-SA"/>
              </w:rPr>
            </w:pPr>
            <w:r>
              <w:rPr>
                <w:b/>
                <w:bCs w:val="0"/>
                <w:color w:val="000000"/>
                <w:vertAlign w:val="baseline"/>
                <w:lang w:val="ru-RU" w:eastAsia="ar-SA"/>
              </w:rPr>
              <w:t>Названия тем</w:t>
            </w:r>
          </w:p>
        </w:tc>
        <w:tc>
          <w:tcPr>
            <w:tcW w:w="3697" w:type="dxa"/>
          </w:tcPr>
          <w:p>
            <w:pPr>
              <w:widowControl w:val="0"/>
              <w:suppressAutoHyphens/>
              <w:jc w:val="both"/>
              <w:rPr>
                <w:b/>
                <w:color w:val="000000"/>
                <w:vertAlign w:val="baseline"/>
                <w:lang w:val="ru-RU" w:eastAsia="ar-SA"/>
              </w:rPr>
            </w:pPr>
            <w:r>
              <w:rPr>
                <w:b/>
                <w:color w:val="000000"/>
                <w:vertAlign w:val="baseline"/>
                <w:lang w:val="ru-RU" w:eastAsia="ar-SA"/>
              </w:rPr>
              <w:t>час</w:t>
            </w:r>
          </w:p>
        </w:tc>
        <w:tc>
          <w:tcPr>
            <w:tcW w:w="3697" w:type="dxa"/>
          </w:tcPr>
          <w:p>
            <w:pPr>
              <w:widowControl w:val="0"/>
              <w:suppressAutoHyphens/>
              <w:jc w:val="both"/>
              <w:rPr>
                <w:b/>
                <w:color w:val="000000"/>
                <w:vertAlign w:val="baseline"/>
                <w:lang w:val="ru-RU" w:eastAsia="ar-SA"/>
              </w:rPr>
            </w:pPr>
            <w:r>
              <w:rPr>
                <w:b/>
                <w:color w:val="000000"/>
                <w:vertAlign w:val="baseline"/>
                <w:lang w:val="ru-RU" w:eastAsia="ar-SA"/>
              </w:rPr>
              <w:t>всего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3" w:type="dxa"/>
          </w:tcPr>
          <w:p>
            <w:pPr>
              <w:widowControl w:val="0"/>
              <w:suppressAutoHyphens/>
              <w:jc w:val="both"/>
              <w:rPr>
                <w:b w:val="0"/>
                <w:bCs/>
                <w:color w:val="000000"/>
                <w:vertAlign w:val="baseline"/>
                <w:lang w:val="ru-RU" w:eastAsia="ar-SA"/>
              </w:rPr>
            </w:pPr>
            <w:r>
              <w:rPr>
                <w:b w:val="0"/>
                <w:bCs/>
                <w:color w:val="000000"/>
                <w:vertAlign w:val="baseline"/>
                <w:lang w:val="ru-RU" w:eastAsia="ar-SA"/>
              </w:rPr>
              <w:t>1</w:t>
            </w:r>
          </w:p>
        </w:tc>
        <w:tc>
          <w:tcPr>
            <w:tcW w:w="6449" w:type="dxa"/>
          </w:tcPr>
          <w:p>
            <w:pPr>
              <w:widowControl w:val="0"/>
              <w:suppressAutoHyphens/>
              <w:jc w:val="both"/>
              <w:rPr>
                <w:b w:val="0"/>
                <w:bCs/>
                <w:color w:val="000000"/>
                <w:vertAlign w:val="baseline"/>
                <w:lang w:val="ru-RU" w:eastAsia="ar-SA"/>
              </w:rPr>
            </w:pPr>
            <w:r>
              <w:rPr>
                <w:b w:val="0"/>
                <w:bCs/>
                <w:color w:val="000000"/>
                <w:vertAlign w:val="baseline"/>
                <w:lang w:val="ru-RU" w:eastAsia="ar-SA"/>
              </w:rPr>
              <w:t>Буряад хэлэн. Сведения о языке</w:t>
            </w:r>
          </w:p>
        </w:tc>
        <w:tc>
          <w:tcPr>
            <w:tcW w:w="3697" w:type="dxa"/>
          </w:tcPr>
          <w:p>
            <w:pPr>
              <w:widowControl w:val="0"/>
              <w:suppressAutoHyphens/>
              <w:jc w:val="both"/>
              <w:rPr>
                <w:b w:val="0"/>
                <w:bCs/>
                <w:color w:val="000000"/>
                <w:vertAlign w:val="baseline"/>
                <w:lang w:val="ru-RU" w:eastAsia="ar-SA"/>
              </w:rPr>
            </w:pPr>
            <w:r>
              <w:rPr>
                <w:b w:val="0"/>
                <w:bCs/>
                <w:color w:val="000000"/>
                <w:vertAlign w:val="baseline"/>
                <w:lang w:val="ru-RU" w:eastAsia="ar-SA"/>
              </w:rPr>
              <w:t>4</w:t>
            </w:r>
          </w:p>
        </w:tc>
        <w:tc>
          <w:tcPr>
            <w:tcW w:w="3697" w:type="dxa"/>
          </w:tcPr>
          <w:p>
            <w:pPr>
              <w:widowControl w:val="0"/>
              <w:suppressAutoHyphens/>
              <w:jc w:val="both"/>
              <w:rPr>
                <w:b w:val="0"/>
                <w:bCs/>
                <w:color w:val="000000"/>
                <w:vertAlign w:val="baseline"/>
                <w:lang w:val="ru-RU" w:eastAsia="ar-SA"/>
              </w:rPr>
            </w:pPr>
            <w:r>
              <w:rPr>
                <w:b w:val="0"/>
                <w:bCs/>
                <w:color w:val="000000"/>
                <w:vertAlign w:val="baseline"/>
                <w:lang w:val="ru-RU" w:eastAsia="ar-S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3" w:type="dxa"/>
          </w:tcPr>
          <w:p>
            <w:pPr>
              <w:widowControl w:val="0"/>
              <w:suppressAutoHyphens/>
              <w:jc w:val="both"/>
              <w:rPr>
                <w:b w:val="0"/>
                <w:bCs/>
                <w:color w:val="000000"/>
                <w:vertAlign w:val="baseline"/>
                <w:lang w:val="ru-RU" w:eastAsia="ar-SA"/>
              </w:rPr>
            </w:pPr>
            <w:r>
              <w:rPr>
                <w:b w:val="0"/>
                <w:bCs/>
                <w:color w:val="000000"/>
                <w:vertAlign w:val="baseline"/>
                <w:lang w:val="ru-RU" w:eastAsia="ar-SA"/>
              </w:rPr>
              <w:t>2</w:t>
            </w:r>
          </w:p>
        </w:tc>
        <w:tc>
          <w:tcPr>
            <w:tcW w:w="6449" w:type="dxa"/>
          </w:tcPr>
          <w:p>
            <w:pPr>
              <w:widowControl w:val="0"/>
              <w:suppressAutoHyphens/>
              <w:jc w:val="both"/>
              <w:rPr>
                <w:b w:val="0"/>
                <w:bCs/>
                <w:color w:val="000000"/>
                <w:vertAlign w:val="baseline"/>
                <w:lang w:val="ru-RU" w:eastAsia="ar-SA"/>
              </w:rPr>
            </w:pPr>
            <w:r>
              <w:rPr>
                <w:b w:val="0"/>
                <w:bCs/>
                <w:color w:val="000000"/>
                <w:vertAlign w:val="baseline"/>
                <w:lang w:val="ru-RU" w:eastAsia="ar-SA"/>
              </w:rPr>
              <w:t>Этикет Приветствие.Знакомство</w:t>
            </w:r>
          </w:p>
        </w:tc>
        <w:tc>
          <w:tcPr>
            <w:tcW w:w="3697" w:type="dxa"/>
          </w:tcPr>
          <w:p>
            <w:pPr>
              <w:widowControl w:val="0"/>
              <w:suppressAutoHyphens/>
              <w:jc w:val="both"/>
              <w:rPr>
                <w:b w:val="0"/>
                <w:bCs/>
                <w:color w:val="000000"/>
                <w:vertAlign w:val="baseline"/>
                <w:lang w:val="ru-RU" w:eastAsia="ar-SA"/>
              </w:rPr>
            </w:pPr>
            <w:r>
              <w:rPr>
                <w:b w:val="0"/>
                <w:bCs/>
                <w:color w:val="000000"/>
                <w:vertAlign w:val="baseline"/>
                <w:lang w:val="ru-RU" w:eastAsia="ar-SA"/>
              </w:rPr>
              <w:t>4</w:t>
            </w:r>
          </w:p>
        </w:tc>
        <w:tc>
          <w:tcPr>
            <w:tcW w:w="3697" w:type="dxa"/>
          </w:tcPr>
          <w:p>
            <w:pPr>
              <w:widowControl w:val="0"/>
              <w:suppressAutoHyphens/>
              <w:jc w:val="both"/>
              <w:rPr>
                <w:b w:val="0"/>
                <w:bCs/>
                <w:color w:val="000000"/>
                <w:vertAlign w:val="baseline"/>
                <w:lang w:val="ru-RU" w:eastAsia="ar-SA"/>
              </w:rPr>
            </w:pPr>
            <w:r>
              <w:rPr>
                <w:b w:val="0"/>
                <w:bCs/>
                <w:color w:val="000000"/>
                <w:vertAlign w:val="baseline"/>
                <w:lang w:val="ru-RU" w:eastAsia="ar-S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3" w:type="dxa"/>
          </w:tcPr>
          <w:p>
            <w:pPr>
              <w:widowControl w:val="0"/>
              <w:suppressAutoHyphens/>
              <w:jc w:val="both"/>
              <w:rPr>
                <w:b w:val="0"/>
                <w:bCs/>
                <w:color w:val="000000"/>
                <w:vertAlign w:val="baseline"/>
                <w:lang w:val="ru-RU" w:eastAsia="ar-SA"/>
              </w:rPr>
            </w:pPr>
            <w:r>
              <w:rPr>
                <w:b w:val="0"/>
                <w:bCs/>
                <w:color w:val="000000"/>
                <w:vertAlign w:val="baseline"/>
                <w:lang w:val="ru-RU" w:eastAsia="ar-SA"/>
              </w:rPr>
              <w:t>3</w:t>
            </w:r>
          </w:p>
        </w:tc>
        <w:tc>
          <w:tcPr>
            <w:tcW w:w="6449" w:type="dxa"/>
          </w:tcPr>
          <w:p>
            <w:pPr>
              <w:widowControl w:val="0"/>
              <w:suppressAutoHyphens/>
              <w:jc w:val="both"/>
              <w:rPr>
                <w:b w:val="0"/>
                <w:bCs/>
                <w:color w:val="000000"/>
                <w:vertAlign w:val="baseline"/>
                <w:lang w:val="ru-RU" w:eastAsia="ar-SA"/>
              </w:rPr>
            </w:pPr>
            <w:r>
              <w:rPr>
                <w:b w:val="0"/>
                <w:bCs/>
                <w:color w:val="000000"/>
                <w:vertAlign w:val="baseline"/>
                <w:lang w:val="ru-RU" w:eastAsia="ar-SA"/>
              </w:rPr>
              <w:t xml:space="preserve">Минии гэр булэ Рассказ о семье </w:t>
            </w:r>
          </w:p>
        </w:tc>
        <w:tc>
          <w:tcPr>
            <w:tcW w:w="3697" w:type="dxa"/>
          </w:tcPr>
          <w:p>
            <w:pPr>
              <w:widowControl w:val="0"/>
              <w:suppressAutoHyphens/>
              <w:jc w:val="both"/>
              <w:rPr>
                <w:b w:val="0"/>
                <w:bCs/>
                <w:color w:val="000000"/>
                <w:vertAlign w:val="baseline"/>
                <w:lang w:val="ru-RU" w:eastAsia="ar-SA"/>
              </w:rPr>
            </w:pPr>
            <w:r>
              <w:rPr>
                <w:b w:val="0"/>
                <w:bCs/>
                <w:color w:val="000000"/>
                <w:vertAlign w:val="baseline"/>
                <w:lang w:val="ru-RU" w:eastAsia="ar-SA"/>
              </w:rPr>
              <w:t>4</w:t>
            </w:r>
          </w:p>
        </w:tc>
        <w:tc>
          <w:tcPr>
            <w:tcW w:w="3697" w:type="dxa"/>
          </w:tcPr>
          <w:p>
            <w:pPr>
              <w:widowControl w:val="0"/>
              <w:suppressAutoHyphens/>
              <w:jc w:val="both"/>
              <w:rPr>
                <w:b w:val="0"/>
                <w:bCs/>
                <w:color w:val="000000"/>
                <w:vertAlign w:val="baseline"/>
                <w:lang w:val="ru-RU" w:eastAsia="ar-SA"/>
              </w:rPr>
            </w:pPr>
            <w:r>
              <w:rPr>
                <w:b w:val="0"/>
                <w:bCs/>
                <w:color w:val="000000"/>
                <w:vertAlign w:val="baseline"/>
                <w:lang w:val="ru-RU" w:eastAsia="ar-S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3" w:type="dxa"/>
          </w:tcPr>
          <w:p>
            <w:pPr>
              <w:widowControl w:val="0"/>
              <w:suppressAutoHyphens/>
              <w:jc w:val="both"/>
              <w:rPr>
                <w:b w:val="0"/>
                <w:bCs/>
                <w:color w:val="000000"/>
                <w:vertAlign w:val="baseline"/>
                <w:lang w:val="ru-RU" w:eastAsia="ar-SA"/>
              </w:rPr>
            </w:pPr>
            <w:r>
              <w:rPr>
                <w:b w:val="0"/>
                <w:bCs/>
                <w:color w:val="000000"/>
                <w:vertAlign w:val="baseline"/>
                <w:lang w:val="ru-RU" w:eastAsia="ar-SA"/>
              </w:rPr>
              <w:t>4</w:t>
            </w:r>
          </w:p>
        </w:tc>
        <w:tc>
          <w:tcPr>
            <w:tcW w:w="6449" w:type="dxa"/>
          </w:tcPr>
          <w:p>
            <w:pPr>
              <w:widowControl w:val="0"/>
              <w:suppressAutoHyphens/>
              <w:jc w:val="both"/>
              <w:rPr>
                <w:b w:val="0"/>
                <w:bCs/>
                <w:color w:val="000000"/>
                <w:vertAlign w:val="baseline"/>
                <w:lang w:val="ru-RU" w:eastAsia="ar-SA"/>
              </w:rPr>
            </w:pPr>
            <w:r>
              <w:rPr>
                <w:b w:val="0"/>
                <w:bCs/>
                <w:color w:val="000000"/>
                <w:vertAlign w:val="baseline"/>
                <w:lang w:val="ru-RU" w:eastAsia="ar-SA"/>
              </w:rPr>
              <w:t xml:space="preserve">Байгаали. Жэлэй сагууд </w:t>
            </w:r>
          </w:p>
        </w:tc>
        <w:tc>
          <w:tcPr>
            <w:tcW w:w="3697" w:type="dxa"/>
          </w:tcPr>
          <w:p>
            <w:pPr>
              <w:widowControl w:val="0"/>
              <w:suppressAutoHyphens/>
              <w:jc w:val="both"/>
              <w:rPr>
                <w:b w:val="0"/>
                <w:bCs/>
                <w:color w:val="000000"/>
                <w:vertAlign w:val="baseline"/>
                <w:lang w:val="ru-RU" w:eastAsia="ar-SA"/>
              </w:rPr>
            </w:pPr>
            <w:r>
              <w:rPr>
                <w:b w:val="0"/>
                <w:bCs/>
                <w:color w:val="000000"/>
                <w:vertAlign w:val="baseline"/>
                <w:lang w:val="ru-RU" w:eastAsia="ar-SA"/>
              </w:rPr>
              <w:t>4</w:t>
            </w:r>
          </w:p>
        </w:tc>
        <w:tc>
          <w:tcPr>
            <w:tcW w:w="3697" w:type="dxa"/>
          </w:tcPr>
          <w:p>
            <w:pPr>
              <w:widowControl w:val="0"/>
              <w:suppressAutoHyphens/>
              <w:jc w:val="both"/>
              <w:rPr>
                <w:b w:val="0"/>
                <w:bCs/>
                <w:color w:val="000000"/>
                <w:vertAlign w:val="baseline"/>
                <w:lang w:val="ru-RU" w:eastAsia="ar-SA"/>
              </w:rPr>
            </w:pPr>
            <w:r>
              <w:rPr>
                <w:b w:val="0"/>
                <w:bCs/>
                <w:color w:val="000000"/>
                <w:vertAlign w:val="baseline"/>
                <w:lang w:val="ru-RU" w:eastAsia="ar-S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3" w:type="dxa"/>
          </w:tcPr>
          <w:p>
            <w:pPr>
              <w:widowControl w:val="0"/>
              <w:suppressAutoHyphens/>
              <w:jc w:val="both"/>
              <w:rPr>
                <w:b w:val="0"/>
                <w:bCs/>
                <w:color w:val="000000"/>
                <w:vertAlign w:val="baseline"/>
                <w:lang w:val="ru-RU" w:eastAsia="ar-SA"/>
              </w:rPr>
            </w:pPr>
            <w:r>
              <w:rPr>
                <w:b w:val="0"/>
                <w:bCs/>
                <w:color w:val="000000"/>
                <w:vertAlign w:val="baseline"/>
                <w:lang w:val="ru-RU" w:eastAsia="ar-SA"/>
              </w:rPr>
              <w:t>5</w:t>
            </w:r>
          </w:p>
        </w:tc>
        <w:tc>
          <w:tcPr>
            <w:tcW w:w="6449" w:type="dxa"/>
          </w:tcPr>
          <w:p>
            <w:pPr>
              <w:widowControl w:val="0"/>
              <w:suppressAutoHyphens/>
              <w:jc w:val="both"/>
              <w:rPr>
                <w:b w:val="0"/>
                <w:bCs/>
                <w:color w:val="000000"/>
                <w:vertAlign w:val="baseline"/>
                <w:lang w:val="ru-RU" w:eastAsia="ar-SA"/>
              </w:rPr>
            </w:pPr>
            <w:r>
              <w:rPr>
                <w:b w:val="0"/>
                <w:bCs/>
                <w:color w:val="000000"/>
                <w:vertAlign w:val="baseline"/>
                <w:lang w:val="en-US" w:eastAsia="ar-SA"/>
              </w:rPr>
              <w:t>h</w:t>
            </w:r>
            <w:r>
              <w:rPr>
                <w:b w:val="0"/>
                <w:bCs/>
                <w:color w:val="000000"/>
                <w:vertAlign w:val="baseline"/>
                <w:lang w:val="ru-RU" w:eastAsia="ar-SA"/>
              </w:rPr>
              <w:t xml:space="preserve">ургуули.Рассаказ зохёолго </w:t>
            </w:r>
          </w:p>
        </w:tc>
        <w:tc>
          <w:tcPr>
            <w:tcW w:w="3697" w:type="dxa"/>
          </w:tcPr>
          <w:p>
            <w:pPr>
              <w:widowControl w:val="0"/>
              <w:suppressAutoHyphens/>
              <w:jc w:val="both"/>
              <w:rPr>
                <w:b w:val="0"/>
                <w:bCs/>
                <w:color w:val="000000"/>
                <w:vertAlign w:val="baseline"/>
                <w:lang w:val="ru-RU" w:eastAsia="ar-SA"/>
              </w:rPr>
            </w:pPr>
            <w:r>
              <w:rPr>
                <w:b w:val="0"/>
                <w:bCs/>
                <w:color w:val="000000"/>
                <w:vertAlign w:val="baseline"/>
                <w:lang w:val="ru-RU" w:eastAsia="ar-SA"/>
              </w:rPr>
              <w:t>2</w:t>
            </w:r>
          </w:p>
        </w:tc>
        <w:tc>
          <w:tcPr>
            <w:tcW w:w="3697" w:type="dxa"/>
          </w:tcPr>
          <w:p>
            <w:pPr>
              <w:widowControl w:val="0"/>
              <w:suppressAutoHyphens/>
              <w:jc w:val="both"/>
              <w:rPr>
                <w:b w:val="0"/>
                <w:bCs/>
                <w:color w:val="000000"/>
                <w:vertAlign w:val="baseline"/>
                <w:lang w:val="ru-RU" w:eastAsia="ar-SA"/>
              </w:rPr>
            </w:pPr>
            <w:r>
              <w:rPr>
                <w:b w:val="0"/>
                <w:bCs/>
                <w:color w:val="000000"/>
                <w:vertAlign w:val="baseline"/>
                <w:lang w:val="ru-RU" w:eastAsia="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3" w:type="dxa"/>
          </w:tcPr>
          <w:p>
            <w:pPr>
              <w:widowControl w:val="0"/>
              <w:suppressAutoHyphens/>
              <w:jc w:val="both"/>
              <w:rPr>
                <w:b w:val="0"/>
                <w:bCs/>
                <w:color w:val="000000"/>
                <w:vertAlign w:val="baseline"/>
                <w:lang w:val="ru-RU" w:eastAsia="ar-SA"/>
              </w:rPr>
            </w:pPr>
            <w:r>
              <w:rPr>
                <w:b w:val="0"/>
                <w:bCs/>
                <w:color w:val="000000"/>
                <w:vertAlign w:val="baseline"/>
                <w:lang w:val="ru-RU" w:eastAsia="ar-SA"/>
              </w:rPr>
              <w:t>6</w:t>
            </w:r>
          </w:p>
        </w:tc>
        <w:tc>
          <w:tcPr>
            <w:tcW w:w="6449" w:type="dxa"/>
          </w:tcPr>
          <w:p>
            <w:pPr>
              <w:widowControl w:val="0"/>
              <w:suppressAutoHyphens/>
              <w:jc w:val="both"/>
              <w:rPr>
                <w:b w:val="0"/>
                <w:bCs/>
                <w:color w:val="000000"/>
                <w:vertAlign w:val="baseline"/>
                <w:lang w:val="ru-RU" w:eastAsia="ar-SA"/>
              </w:rPr>
            </w:pPr>
            <w:r>
              <w:rPr>
                <w:b w:val="0"/>
                <w:bCs/>
                <w:color w:val="000000"/>
                <w:vertAlign w:val="baseline"/>
                <w:lang w:val="en-US" w:eastAsia="ar-SA"/>
              </w:rPr>
              <w:t>C</w:t>
            </w:r>
            <w:r>
              <w:rPr>
                <w:b w:val="0"/>
                <w:bCs/>
                <w:color w:val="000000"/>
                <w:vertAlign w:val="baseline"/>
                <w:lang w:val="ru-RU" w:eastAsia="ar-SA"/>
              </w:rPr>
              <w:t xml:space="preserve">агаан </w:t>
            </w:r>
            <w:r>
              <w:rPr>
                <w:b w:val="0"/>
                <w:bCs/>
                <w:color w:val="000000"/>
                <w:vertAlign w:val="baseline"/>
                <w:lang w:val="en-US" w:eastAsia="ar-SA"/>
              </w:rPr>
              <w:t>h</w:t>
            </w:r>
            <w:r>
              <w:rPr>
                <w:b w:val="0"/>
                <w:bCs/>
                <w:color w:val="000000"/>
                <w:vertAlign w:val="baseline"/>
                <w:lang w:val="ru-RU" w:eastAsia="ar-SA"/>
              </w:rPr>
              <w:t xml:space="preserve">ара </w:t>
            </w:r>
          </w:p>
        </w:tc>
        <w:tc>
          <w:tcPr>
            <w:tcW w:w="3697" w:type="dxa"/>
          </w:tcPr>
          <w:p>
            <w:pPr>
              <w:widowControl w:val="0"/>
              <w:suppressAutoHyphens/>
              <w:jc w:val="both"/>
              <w:rPr>
                <w:b w:val="0"/>
                <w:bCs/>
                <w:color w:val="000000"/>
                <w:vertAlign w:val="baseline"/>
                <w:lang w:val="ru-RU" w:eastAsia="ar-SA"/>
              </w:rPr>
            </w:pPr>
            <w:r>
              <w:rPr>
                <w:b w:val="0"/>
                <w:bCs/>
                <w:color w:val="000000"/>
                <w:vertAlign w:val="baseline"/>
                <w:lang w:val="ru-RU" w:eastAsia="ar-SA"/>
              </w:rPr>
              <w:t>3</w:t>
            </w:r>
          </w:p>
        </w:tc>
        <w:tc>
          <w:tcPr>
            <w:tcW w:w="3697" w:type="dxa"/>
          </w:tcPr>
          <w:p>
            <w:pPr>
              <w:widowControl w:val="0"/>
              <w:suppressAutoHyphens/>
              <w:jc w:val="both"/>
              <w:rPr>
                <w:b w:val="0"/>
                <w:bCs/>
                <w:color w:val="000000"/>
                <w:vertAlign w:val="baseline"/>
                <w:lang w:val="ru-RU" w:eastAsia="ar-SA"/>
              </w:rPr>
            </w:pPr>
            <w:r>
              <w:rPr>
                <w:b w:val="0"/>
                <w:bCs/>
                <w:color w:val="000000"/>
                <w:vertAlign w:val="baseline"/>
                <w:lang w:val="ru-RU" w:eastAsia="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3" w:type="dxa"/>
          </w:tcPr>
          <w:p>
            <w:pPr>
              <w:widowControl w:val="0"/>
              <w:suppressAutoHyphens/>
              <w:jc w:val="both"/>
              <w:rPr>
                <w:b w:val="0"/>
                <w:bCs/>
                <w:color w:val="000000"/>
                <w:vertAlign w:val="baseline"/>
                <w:lang w:val="ru-RU" w:eastAsia="ar-SA"/>
              </w:rPr>
            </w:pPr>
            <w:r>
              <w:rPr>
                <w:b w:val="0"/>
                <w:bCs/>
                <w:color w:val="000000"/>
                <w:vertAlign w:val="baseline"/>
                <w:lang w:val="ru-RU" w:eastAsia="ar-SA"/>
              </w:rPr>
              <w:t>7</w:t>
            </w:r>
          </w:p>
        </w:tc>
        <w:tc>
          <w:tcPr>
            <w:tcW w:w="6449" w:type="dxa"/>
          </w:tcPr>
          <w:p>
            <w:pPr>
              <w:widowControl w:val="0"/>
              <w:suppressAutoHyphens/>
              <w:jc w:val="both"/>
              <w:rPr>
                <w:b w:val="0"/>
                <w:bCs/>
                <w:color w:val="000000"/>
                <w:vertAlign w:val="baseline"/>
                <w:lang w:val="ru-RU" w:eastAsia="ar-SA"/>
              </w:rPr>
            </w:pPr>
            <w:r>
              <w:rPr>
                <w:b w:val="0"/>
                <w:bCs/>
                <w:color w:val="000000"/>
                <w:vertAlign w:val="baseline"/>
                <w:lang w:val="ru-RU" w:eastAsia="ar-SA"/>
              </w:rPr>
              <w:t xml:space="preserve">Арадуудай эдеэ хоол </w:t>
            </w:r>
          </w:p>
        </w:tc>
        <w:tc>
          <w:tcPr>
            <w:tcW w:w="3697" w:type="dxa"/>
          </w:tcPr>
          <w:p>
            <w:pPr>
              <w:widowControl w:val="0"/>
              <w:suppressAutoHyphens/>
              <w:jc w:val="both"/>
              <w:rPr>
                <w:b w:val="0"/>
                <w:bCs/>
                <w:color w:val="000000"/>
                <w:vertAlign w:val="baseline"/>
                <w:lang w:val="ru-RU" w:eastAsia="ar-SA"/>
              </w:rPr>
            </w:pPr>
            <w:r>
              <w:rPr>
                <w:b w:val="0"/>
                <w:bCs/>
                <w:color w:val="000000"/>
                <w:vertAlign w:val="baseline"/>
                <w:lang w:val="ru-RU" w:eastAsia="ar-SA"/>
              </w:rPr>
              <w:t>2</w:t>
            </w:r>
          </w:p>
        </w:tc>
        <w:tc>
          <w:tcPr>
            <w:tcW w:w="3697" w:type="dxa"/>
          </w:tcPr>
          <w:p>
            <w:pPr>
              <w:widowControl w:val="0"/>
              <w:suppressAutoHyphens/>
              <w:jc w:val="both"/>
              <w:rPr>
                <w:b w:val="0"/>
                <w:bCs/>
                <w:color w:val="000000"/>
                <w:vertAlign w:val="baseline"/>
                <w:lang w:val="ru-RU" w:eastAsia="ar-SA"/>
              </w:rPr>
            </w:pPr>
            <w:r>
              <w:rPr>
                <w:b w:val="0"/>
                <w:bCs/>
                <w:color w:val="000000"/>
                <w:vertAlign w:val="baseline"/>
                <w:lang w:val="ru-RU" w:eastAsia="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3" w:type="dxa"/>
          </w:tcPr>
          <w:p>
            <w:pPr>
              <w:widowControl w:val="0"/>
              <w:suppressAutoHyphens/>
              <w:jc w:val="both"/>
              <w:rPr>
                <w:b w:val="0"/>
                <w:bCs/>
                <w:color w:val="000000"/>
                <w:vertAlign w:val="baseline"/>
                <w:lang w:val="ru-RU" w:eastAsia="ar-SA"/>
              </w:rPr>
            </w:pPr>
            <w:r>
              <w:rPr>
                <w:b w:val="0"/>
                <w:bCs/>
                <w:color w:val="000000"/>
                <w:vertAlign w:val="baseline"/>
                <w:lang w:val="ru-RU" w:eastAsia="ar-SA"/>
              </w:rPr>
              <w:t>8</w:t>
            </w:r>
          </w:p>
        </w:tc>
        <w:tc>
          <w:tcPr>
            <w:tcW w:w="6449" w:type="dxa"/>
          </w:tcPr>
          <w:p>
            <w:pPr>
              <w:widowControl w:val="0"/>
              <w:suppressAutoHyphens/>
              <w:jc w:val="both"/>
              <w:rPr>
                <w:b w:val="0"/>
                <w:bCs/>
                <w:color w:val="000000"/>
                <w:vertAlign w:val="baseline"/>
                <w:lang w:val="ru-RU" w:eastAsia="ar-SA"/>
              </w:rPr>
            </w:pPr>
            <w:r>
              <w:rPr>
                <w:b w:val="0"/>
                <w:bCs/>
                <w:color w:val="000000"/>
                <w:vertAlign w:val="baseline"/>
                <w:lang w:val="ru-RU" w:eastAsia="ar-SA"/>
              </w:rPr>
              <w:t>Минии Улаан-Удэ</w:t>
            </w:r>
          </w:p>
        </w:tc>
        <w:tc>
          <w:tcPr>
            <w:tcW w:w="3697" w:type="dxa"/>
          </w:tcPr>
          <w:p>
            <w:pPr>
              <w:widowControl w:val="0"/>
              <w:suppressAutoHyphens/>
              <w:jc w:val="both"/>
              <w:rPr>
                <w:b w:val="0"/>
                <w:bCs/>
                <w:color w:val="000000"/>
                <w:vertAlign w:val="baseline"/>
                <w:lang w:val="ru-RU" w:eastAsia="ar-SA"/>
              </w:rPr>
            </w:pPr>
            <w:r>
              <w:rPr>
                <w:b w:val="0"/>
                <w:bCs/>
                <w:color w:val="000000"/>
                <w:vertAlign w:val="baseline"/>
                <w:lang w:val="ru-RU" w:eastAsia="ar-SA"/>
              </w:rPr>
              <w:t>3</w:t>
            </w:r>
          </w:p>
        </w:tc>
        <w:tc>
          <w:tcPr>
            <w:tcW w:w="3697" w:type="dxa"/>
          </w:tcPr>
          <w:p>
            <w:pPr>
              <w:widowControl w:val="0"/>
              <w:suppressAutoHyphens/>
              <w:jc w:val="both"/>
              <w:rPr>
                <w:b w:val="0"/>
                <w:bCs/>
                <w:color w:val="000000"/>
                <w:vertAlign w:val="baseline"/>
                <w:lang w:val="ru-RU" w:eastAsia="ar-SA"/>
              </w:rPr>
            </w:pPr>
            <w:r>
              <w:rPr>
                <w:b w:val="0"/>
                <w:bCs/>
                <w:color w:val="000000"/>
                <w:vertAlign w:val="baseline"/>
                <w:lang w:val="ru-RU" w:eastAsia="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3" w:type="dxa"/>
          </w:tcPr>
          <w:p>
            <w:pPr>
              <w:widowControl w:val="0"/>
              <w:suppressAutoHyphens/>
              <w:jc w:val="both"/>
              <w:rPr>
                <w:b w:val="0"/>
                <w:bCs/>
                <w:color w:val="000000"/>
                <w:vertAlign w:val="baseline"/>
                <w:lang w:val="ru-RU" w:eastAsia="ar-SA"/>
              </w:rPr>
            </w:pPr>
            <w:r>
              <w:rPr>
                <w:b w:val="0"/>
                <w:bCs/>
                <w:color w:val="000000"/>
                <w:vertAlign w:val="baseline"/>
                <w:lang w:val="ru-RU" w:eastAsia="ar-SA"/>
              </w:rPr>
              <w:t>9</w:t>
            </w:r>
          </w:p>
        </w:tc>
        <w:tc>
          <w:tcPr>
            <w:tcW w:w="6449" w:type="dxa"/>
          </w:tcPr>
          <w:p>
            <w:pPr>
              <w:widowControl w:val="0"/>
              <w:suppressAutoHyphens/>
              <w:jc w:val="both"/>
              <w:rPr>
                <w:b w:val="0"/>
                <w:bCs/>
                <w:color w:val="000000"/>
                <w:vertAlign w:val="baseline"/>
                <w:lang w:val="ru-RU" w:eastAsia="ar-SA"/>
              </w:rPr>
            </w:pPr>
            <w:r>
              <w:rPr>
                <w:b w:val="0"/>
                <w:bCs/>
                <w:color w:val="000000"/>
                <w:vertAlign w:val="baseline"/>
                <w:lang w:val="ru-RU" w:eastAsia="ar-SA"/>
              </w:rPr>
              <w:t xml:space="preserve">Буряад орон </w:t>
            </w:r>
          </w:p>
        </w:tc>
        <w:tc>
          <w:tcPr>
            <w:tcW w:w="3697" w:type="dxa"/>
          </w:tcPr>
          <w:p>
            <w:pPr>
              <w:widowControl w:val="0"/>
              <w:suppressAutoHyphens/>
              <w:jc w:val="both"/>
              <w:rPr>
                <w:b w:val="0"/>
                <w:bCs/>
                <w:color w:val="000000"/>
                <w:vertAlign w:val="baseline"/>
                <w:lang w:val="ru-RU" w:eastAsia="ar-SA"/>
              </w:rPr>
            </w:pPr>
            <w:r>
              <w:rPr>
                <w:b w:val="0"/>
                <w:bCs/>
                <w:color w:val="000000"/>
                <w:vertAlign w:val="baseline"/>
                <w:lang w:val="ru-RU" w:eastAsia="ar-SA"/>
              </w:rPr>
              <w:t>3</w:t>
            </w:r>
          </w:p>
        </w:tc>
        <w:tc>
          <w:tcPr>
            <w:tcW w:w="3697" w:type="dxa"/>
          </w:tcPr>
          <w:p>
            <w:pPr>
              <w:widowControl w:val="0"/>
              <w:suppressAutoHyphens/>
              <w:jc w:val="both"/>
              <w:rPr>
                <w:b w:val="0"/>
                <w:bCs/>
                <w:color w:val="000000"/>
                <w:vertAlign w:val="baseline"/>
                <w:lang w:val="ru-RU" w:eastAsia="ar-SA"/>
              </w:rPr>
            </w:pPr>
            <w:r>
              <w:rPr>
                <w:b w:val="0"/>
                <w:bCs/>
                <w:color w:val="000000"/>
                <w:vertAlign w:val="baseline"/>
                <w:lang w:val="ru-RU" w:eastAsia="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3" w:type="dxa"/>
          </w:tcPr>
          <w:p>
            <w:pPr>
              <w:widowControl w:val="0"/>
              <w:suppressAutoHyphens/>
              <w:jc w:val="both"/>
              <w:rPr>
                <w:b w:val="0"/>
                <w:bCs/>
                <w:color w:val="000000"/>
                <w:vertAlign w:val="baseline"/>
                <w:lang w:val="ru-RU" w:eastAsia="ar-SA"/>
              </w:rPr>
            </w:pPr>
            <w:r>
              <w:rPr>
                <w:b w:val="0"/>
                <w:bCs/>
                <w:color w:val="000000"/>
                <w:vertAlign w:val="baseline"/>
                <w:lang w:val="ru-RU" w:eastAsia="ar-SA"/>
              </w:rPr>
              <w:t>10</w:t>
            </w:r>
          </w:p>
        </w:tc>
        <w:tc>
          <w:tcPr>
            <w:tcW w:w="6449" w:type="dxa"/>
          </w:tcPr>
          <w:p>
            <w:pPr>
              <w:widowControl w:val="0"/>
              <w:suppressAutoHyphens/>
              <w:jc w:val="both"/>
              <w:rPr>
                <w:b w:val="0"/>
                <w:bCs/>
                <w:color w:val="000000"/>
                <w:vertAlign w:val="baseline"/>
                <w:lang w:val="ru-RU" w:eastAsia="ar-SA"/>
              </w:rPr>
            </w:pPr>
            <w:r>
              <w:rPr>
                <w:b w:val="0"/>
                <w:bCs/>
                <w:color w:val="000000"/>
                <w:vertAlign w:val="baseline"/>
                <w:lang w:val="ru-RU" w:eastAsia="ar-SA"/>
              </w:rPr>
              <w:t xml:space="preserve">Уран зохёолшод - писатели </w:t>
            </w:r>
          </w:p>
        </w:tc>
        <w:tc>
          <w:tcPr>
            <w:tcW w:w="3697" w:type="dxa"/>
          </w:tcPr>
          <w:p>
            <w:pPr>
              <w:widowControl w:val="0"/>
              <w:suppressAutoHyphens/>
              <w:jc w:val="both"/>
              <w:rPr>
                <w:b w:val="0"/>
                <w:bCs/>
                <w:color w:val="000000"/>
                <w:vertAlign w:val="baseline"/>
                <w:lang w:val="ru-RU" w:eastAsia="ar-SA"/>
              </w:rPr>
            </w:pPr>
            <w:r>
              <w:rPr>
                <w:b w:val="0"/>
                <w:bCs/>
                <w:color w:val="000000"/>
                <w:vertAlign w:val="baseline"/>
                <w:lang w:val="ru-RU" w:eastAsia="ar-SA"/>
              </w:rPr>
              <w:t>5</w:t>
            </w:r>
          </w:p>
        </w:tc>
        <w:tc>
          <w:tcPr>
            <w:tcW w:w="3697" w:type="dxa"/>
          </w:tcPr>
          <w:p>
            <w:pPr>
              <w:widowControl w:val="0"/>
              <w:suppressAutoHyphens/>
              <w:jc w:val="both"/>
              <w:rPr>
                <w:b w:val="0"/>
                <w:bCs/>
                <w:color w:val="000000"/>
                <w:vertAlign w:val="baseline"/>
                <w:lang w:val="ru-RU" w:eastAsia="ar-SA"/>
              </w:rPr>
            </w:pPr>
            <w:r>
              <w:rPr>
                <w:b w:val="0"/>
                <w:bCs/>
                <w:color w:val="000000"/>
                <w:vertAlign w:val="baseline"/>
                <w:lang w:val="ru-RU" w:eastAsia="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3" w:type="dxa"/>
          </w:tcPr>
          <w:p>
            <w:pPr>
              <w:widowControl w:val="0"/>
              <w:suppressAutoHyphens/>
              <w:jc w:val="both"/>
              <w:rPr>
                <w:b w:val="0"/>
                <w:bCs/>
                <w:color w:val="000000"/>
                <w:vertAlign w:val="baseline"/>
                <w:lang w:val="ru-RU" w:eastAsia="ar-SA"/>
              </w:rPr>
            </w:pPr>
            <w:r>
              <w:rPr>
                <w:b w:val="0"/>
                <w:bCs/>
                <w:color w:val="000000"/>
                <w:vertAlign w:val="baseline"/>
                <w:lang w:val="ru-RU" w:eastAsia="ar-SA"/>
              </w:rPr>
              <w:t xml:space="preserve">Итого </w:t>
            </w:r>
          </w:p>
        </w:tc>
        <w:tc>
          <w:tcPr>
            <w:tcW w:w="6449" w:type="dxa"/>
          </w:tcPr>
          <w:p>
            <w:pPr>
              <w:widowControl w:val="0"/>
              <w:suppressAutoHyphens/>
              <w:jc w:val="both"/>
              <w:rPr>
                <w:b w:val="0"/>
                <w:bCs/>
                <w:color w:val="000000"/>
                <w:vertAlign w:val="baseline"/>
                <w:lang w:val="ru-RU" w:eastAsia="ar-SA"/>
              </w:rPr>
            </w:pPr>
          </w:p>
        </w:tc>
        <w:tc>
          <w:tcPr>
            <w:tcW w:w="3697" w:type="dxa"/>
          </w:tcPr>
          <w:p>
            <w:pPr>
              <w:widowControl w:val="0"/>
              <w:suppressAutoHyphens/>
              <w:jc w:val="both"/>
              <w:rPr>
                <w:b w:val="0"/>
                <w:bCs/>
                <w:color w:val="000000"/>
                <w:vertAlign w:val="baseline"/>
                <w:lang w:val="ru-RU" w:eastAsia="ar-SA"/>
              </w:rPr>
            </w:pPr>
            <w:r>
              <w:rPr>
                <w:b w:val="0"/>
                <w:bCs/>
                <w:color w:val="000000"/>
                <w:vertAlign w:val="baseline"/>
                <w:lang w:val="ru-RU" w:eastAsia="ar-SA"/>
              </w:rPr>
              <w:t xml:space="preserve">34 </w:t>
            </w:r>
          </w:p>
        </w:tc>
        <w:tc>
          <w:tcPr>
            <w:tcW w:w="3697" w:type="dxa"/>
          </w:tcPr>
          <w:p>
            <w:pPr>
              <w:widowControl w:val="0"/>
              <w:suppressAutoHyphens/>
              <w:jc w:val="both"/>
              <w:rPr>
                <w:b w:val="0"/>
                <w:bCs/>
                <w:color w:val="000000"/>
                <w:vertAlign w:val="baseline"/>
                <w:lang w:val="ru-RU" w:eastAsia="ar-SA"/>
              </w:rPr>
            </w:pPr>
            <w:r>
              <w:rPr>
                <w:b w:val="0"/>
                <w:bCs/>
                <w:color w:val="000000"/>
                <w:vertAlign w:val="baseline"/>
                <w:lang w:val="ru-RU" w:eastAsia="ar-SA"/>
              </w:rPr>
              <w:t xml:space="preserve">34 </w:t>
            </w:r>
          </w:p>
        </w:tc>
      </w:tr>
    </w:tbl>
    <w:p>
      <w:pPr>
        <w:suppressAutoHyphens/>
        <w:jc w:val="both"/>
        <w:rPr>
          <w:b/>
          <w:color w:val="000000"/>
          <w:lang w:val="ru-RU" w:eastAsia="ar-SA"/>
        </w:rPr>
      </w:pPr>
    </w:p>
    <w:p>
      <w:pPr>
        <w:suppressAutoHyphens/>
        <w:jc w:val="center"/>
        <w:rPr>
          <w:b/>
          <w:lang w:eastAsia="ar-SA"/>
        </w:rPr>
      </w:pPr>
    </w:p>
    <w:p>
      <w:pPr>
        <w:suppressAutoHyphens/>
        <w:jc w:val="center"/>
        <w:rPr>
          <w:b/>
          <w:lang w:eastAsia="ar-SA"/>
        </w:rPr>
      </w:pPr>
    </w:p>
    <w:p>
      <w:pPr>
        <w:suppressAutoHyphens/>
        <w:jc w:val="center"/>
        <w:rPr>
          <w:b/>
          <w:lang w:eastAsia="ar-SA"/>
        </w:rPr>
      </w:pPr>
    </w:p>
    <w:p>
      <w:pPr>
        <w:suppressAutoHyphens/>
        <w:jc w:val="center"/>
        <w:rPr>
          <w:b/>
          <w:lang w:eastAsia="ar-SA"/>
        </w:rPr>
      </w:pPr>
    </w:p>
    <w:p>
      <w:pPr>
        <w:spacing w:after="0" w:line="240" w:lineRule="auto"/>
        <w:jc w:val="center"/>
        <w:rPr>
          <w:rFonts w:ascii="Times New Roman" w:hAnsi="Times New Roman" w:eastAsia="Times New Roman" w:cs="Times New Roman"/>
          <w:b/>
          <w:bCs/>
          <w:sz w:val="24"/>
          <w:szCs w:val="24"/>
          <w:lang w:val="ru-RU"/>
        </w:rPr>
      </w:pPr>
      <w:r>
        <w:rPr>
          <w:rFonts w:ascii="Times New Roman" w:hAnsi="Times New Roman" w:eastAsia="Times New Roman" w:cs="Times New Roman"/>
          <w:b/>
          <w:bCs/>
          <w:sz w:val="24"/>
          <w:szCs w:val="24"/>
          <w:lang w:val="ru-RU"/>
        </w:rPr>
        <w:t>Календарно-тематическое планирование по бурятскому языку 2020-2021 уч.год ( в условиях дистанционного обучения)</w:t>
      </w:r>
    </w:p>
    <w:p>
      <w:pPr>
        <w:spacing w:after="0" w:line="240" w:lineRule="auto"/>
        <w:jc w:val="left"/>
        <w:rPr>
          <w:rFonts w:ascii="Times New Roman" w:hAnsi="Times New Roman" w:eastAsia="Times New Roman" w:cs="Times New Roman"/>
          <w:b/>
          <w:bCs/>
          <w:sz w:val="24"/>
          <w:szCs w:val="24"/>
          <w:lang w:val="ru-RU"/>
        </w:rPr>
      </w:pPr>
      <w:r>
        <w:rPr>
          <w:rFonts w:ascii="Times New Roman" w:hAnsi="Times New Roman" w:eastAsia="Times New Roman" w:cs="Times New Roman"/>
          <w:b/>
          <w:bCs/>
          <w:sz w:val="24"/>
          <w:szCs w:val="24"/>
          <w:lang w:val="ru-RU"/>
        </w:rPr>
        <w:t xml:space="preserve">                                                              9 класс 1 час  в неделю .</w:t>
      </w:r>
    </w:p>
    <w:tbl>
      <w:tblPr>
        <w:tblStyle w:val="12"/>
        <w:tblpPr w:leftFromText="180" w:rightFromText="180" w:vertAnchor="text" w:horzAnchor="page" w:tblpX="632" w:tblpY="186"/>
        <w:tblOverlap w:val="never"/>
        <w:tblW w:w="158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597"/>
        <w:gridCol w:w="1701"/>
        <w:gridCol w:w="709"/>
        <w:gridCol w:w="1694"/>
        <w:gridCol w:w="1850"/>
        <w:gridCol w:w="2551"/>
        <w:gridCol w:w="1276"/>
        <w:gridCol w:w="1559"/>
        <w:gridCol w:w="3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blHeader/>
        </w:trPr>
        <w:tc>
          <w:tcPr>
            <w:tcW w:w="645" w:type="dxa"/>
            <w:vMerge w:val="restart"/>
            <w:noWrap w:val="0"/>
            <w:textDirection w:val="btLr"/>
            <w:vAlign w:val="center"/>
          </w:tcPr>
          <w:p>
            <w:pPr>
              <w:widowControl w:val="0"/>
              <w:suppressAutoHyphens/>
              <w:spacing w:after="200" w:line="276" w:lineRule="auto"/>
              <w:ind w:left="113" w:right="113"/>
              <w:jc w:val="center"/>
              <w:rPr>
                <w:b/>
                <w:sz w:val="20"/>
                <w:szCs w:val="20"/>
              </w:rPr>
            </w:pPr>
            <w:r>
              <w:rPr>
                <w:b/>
                <w:sz w:val="20"/>
                <w:szCs w:val="20"/>
              </w:rPr>
              <w:t>№ урока</w:t>
            </w:r>
          </w:p>
        </w:tc>
        <w:tc>
          <w:tcPr>
            <w:tcW w:w="597" w:type="dxa"/>
            <w:vMerge w:val="restart"/>
            <w:noWrap w:val="0"/>
            <w:textDirection w:val="btLr"/>
            <w:vAlign w:val="center"/>
          </w:tcPr>
          <w:p>
            <w:pPr>
              <w:widowControl w:val="0"/>
              <w:suppressAutoHyphens/>
              <w:spacing w:after="200" w:line="276" w:lineRule="auto"/>
              <w:ind w:left="113" w:right="113"/>
              <w:jc w:val="center"/>
              <w:rPr>
                <w:b/>
                <w:sz w:val="20"/>
                <w:szCs w:val="20"/>
              </w:rPr>
            </w:pPr>
            <w:r>
              <w:rPr>
                <w:b/>
                <w:sz w:val="20"/>
                <w:szCs w:val="20"/>
              </w:rPr>
              <w:t>Дата</w:t>
            </w:r>
          </w:p>
        </w:tc>
        <w:tc>
          <w:tcPr>
            <w:tcW w:w="1701" w:type="dxa"/>
            <w:vMerge w:val="restart"/>
            <w:noWrap w:val="0"/>
            <w:vAlign w:val="center"/>
          </w:tcPr>
          <w:p>
            <w:pPr>
              <w:widowControl w:val="0"/>
              <w:suppressAutoHyphens/>
              <w:spacing w:after="200" w:line="276" w:lineRule="auto"/>
              <w:jc w:val="center"/>
              <w:rPr>
                <w:b/>
                <w:sz w:val="20"/>
                <w:szCs w:val="20"/>
              </w:rPr>
            </w:pPr>
            <w:r>
              <w:rPr>
                <w:b/>
                <w:sz w:val="20"/>
                <w:szCs w:val="20"/>
              </w:rPr>
              <w:t>Тема  урока</w:t>
            </w:r>
          </w:p>
        </w:tc>
        <w:tc>
          <w:tcPr>
            <w:tcW w:w="709" w:type="dxa"/>
            <w:vMerge w:val="restart"/>
            <w:noWrap w:val="0"/>
            <w:textDirection w:val="btLr"/>
            <w:vAlign w:val="center"/>
          </w:tcPr>
          <w:p>
            <w:pPr>
              <w:widowControl w:val="0"/>
              <w:suppressAutoHyphens/>
              <w:spacing w:after="200" w:line="276" w:lineRule="auto"/>
              <w:ind w:left="113" w:right="113"/>
              <w:jc w:val="center"/>
              <w:rPr>
                <w:b/>
                <w:sz w:val="20"/>
                <w:szCs w:val="20"/>
              </w:rPr>
            </w:pPr>
            <w:r>
              <w:rPr>
                <w:b/>
                <w:sz w:val="20"/>
                <w:szCs w:val="20"/>
              </w:rPr>
              <w:t>Количество часов</w:t>
            </w:r>
          </w:p>
        </w:tc>
        <w:tc>
          <w:tcPr>
            <w:tcW w:w="1694" w:type="dxa"/>
            <w:vMerge w:val="restart"/>
            <w:noWrap w:val="0"/>
            <w:vAlign w:val="center"/>
          </w:tcPr>
          <w:p>
            <w:pPr>
              <w:widowControl w:val="0"/>
              <w:suppressAutoHyphens/>
              <w:spacing w:after="200" w:line="276" w:lineRule="auto"/>
              <w:jc w:val="center"/>
              <w:rPr>
                <w:b/>
                <w:sz w:val="20"/>
                <w:szCs w:val="20"/>
              </w:rPr>
            </w:pPr>
            <w:r>
              <w:rPr>
                <w:b/>
                <w:sz w:val="20"/>
                <w:szCs w:val="20"/>
              </w:rPr>
              <w:t>Форма ДО</w:t>
            </w:r>
          </w:p>
        </w:tc>
        <w:tc>
          <w:tcPr>
            <w:tcW w:w="4401" w:type="dxa"/>
            <w:gridSpan w:val="2"/>
            <w:noWrap w:val="0"/>
            <w:vAlign w:val="center"/>
          </w:tcPr>
          <w:p>
            <w:pPr>
              <w:widowControl w:val="0"/>
              <w:suppressAutoHyphens/>
              <w:spacing w:after="200" w:line="276" w:lineRule="auto"/>
              <w:jc w:val="center"/>
              <w:rPr>
                <w:b/>
                <w:sz w:val="20"/>
                <w:szCs w:val="20"/>
              </w:rPr>
            </w:pPr>
            <w:r>
              <w:rPr>
                <w:b/>
                <w:sz w:val="20"/>
                <w:szCs w:val="20"/>
              </w:rPr>
              <w:t>Используемые ЦОР / ссылки</w:t>
            </w:r>
          </w:p>
        </w:tc>
        <w:tc>
          <w:tcPr>
            <w:tcW w:w="1276" w:type="dxa"/>
            <w:vMerge w:val="restart"/>
            <w:noWrap w:val="0"/>
            <w:textDirection w:val="btLr"/>
            <w:vAlign w:val="center"/>
          </w:tcPr>
          <w:p>
            <w:pPr>
              <w:widowControl w:val="0"/>
              <w:suppressAutoHyphens/>
              <w:spacing w:after="200" w:line="276" w:lineRule="auto"/>
              <w:ind w:left="113" w:right="113"/>
              <w:jc w:val="center"/>
              <w:rPr>
                <w:b/>
                <w:sz w:val="20"/>
                <w:szCs w:val="20"/>
              </w:rPr>
            </w:pPr>
            <w:r>
              <w:rPr>
                <w:b/>
                <w:sz w:val="20"/>
                <w:szCs w:val="20"/>
              </w:rPr>
              <w:t xml:space="preserve">Виды </w:t>
            </w:r>
            <w:r>
              <w:rPr>
                <w:b/>
                <w:sz w:val="20"/>
                <w:szCs w:val="20"/>
              </w:rPr>
              <w:br w:type="textWrapping"/>
            </w:r>
            <w:r>
              <w:rPr>
                <w:b/>
                <w:sz w:val="20"/>
                <w:szCs w:val="20"/>
              </w:rPr>
              <w:t>контроля</w:t>
            </w:r>
          </w:p>
        </w:tc>
        <w:tc>
          <w:tcPr>
            <w:tcW w:w="1559" w:type="dxa"/>
            <w:vMerge w:val="restart"/>
            <w:noWrap w:val="0"/>
            <w:textDirection w:val="btLr"/>
            <w:vAlign w:val="center"/>
          </w:tcPr>
          <w:p>
            <w:pPr>
              <w:widowControl w:val="0"/>
              <w:suppressAutoHyphens/>
              <w:spacing w:after="200" w:line="276" w:lineRule="auto"/>
              <w:ind w:left="113" w:right="113"/>
              <w:jc w:val="center"/>
              <w:rPr>
                <w:b/>
                <w:sz w:val="20"/>
                <w:szCs w:val="20"/>
              </w:rPr>
            </w:pPr>
            <w:r>
              <w:rPr>
                <w:b/>
                <w:sz w:val="20"/>
                <w:szCs w:val="20"/>
              </w:rPr>
              <w:t>Форма</w:t>
            </w:r>
            <w:r>
              <w:rPr>
                <w:b/>
                <w:sz w:val="20"/>
                <w:szCs w:val="20"/>
              </w:rPr>
              <w:br w:type="textWrapping"/>
            </w:r>
            <w:r>
              <w:rPr>
                <w:b/>
                <w:sz w:val="20"/>
                <w:szCs w:val="20"/>
              </w:rPr>
              <w:t xml:space="preserve"> обратной связи</w:t>
            </w:r>
          </w:p>
        </w:tc>
        <w:tc>
          <w:tcPr>
            <w:tcW w:w="3260" w:type="dxa"/>
            <w:vMerge w:val="restart"/>
            <w:noWrap w:val="0"/>
            <w:vAlign w:val="center"/>
          </w:tcPr>
          <w:p>
            <w:pPr>
              <w:widowControl w:val="0"/>
              <w:suppressAutoHyphens/>
              <w:spacing w:after="200" w:line="276" w:lineRule="auto"/>
              <w:jc w:val="center"/>
              <w:rPr>
                <w:b/>
                <w:iCs/>
                <w:color w:val="000000"/>
                <w:sz w:val="20"/>
                <w:szCs w:val="20"/>
              </w:rPr>
            </w:pPr>
            <w:r>
              <w:rPr>
                <w:b/>
                <w:iCs/>
                <w:color w:val="000000"/>
                <w:sz w:val="20"/>
                <w:szCs w:val="20"/>
              </w:rPr>
              <w:t>Домашнее задание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60" w:hRule="atLeast"/>
          <w:tblHeader/>
        </w:trPr>
        <w:tc>
          <w:tcPr>
            <w:tcW w:w="645" w:type="dxa"/>
            <w:vMerge w:val="continue"/>
            <w:noWrap w:val="0"/>
            <w:vAlign w:val="top"/>
          </w:tcPr>
          <w:p>
            <w:pPr>
              <w:widowControl w:val="0"/>
              <w:suppressAutoHyphens/>
              <w:jc w:val="both"/>
              <w:rPr>
                <w:sz w:val="18"/>
                <w:szCs w:val="18"/>
              </w:rPr>
            </w:pPr>
          </w:p>
        </w:tc>
        <w:tc>
          <w:tcPr>
            <w:tcW w:w="597" w:type="dxa"/>
            <w:vMerge w:val="continue"/>
            <w:noWrap w:val="0"/>
            <w:vAlign w:val="top"/>
          </w:tcPr>
          <w:p>
            <w:pPr>
              <w:widowControl w:val="0"/>
              <w:suppressAutoHyphens/>
              <w:jc w:val="both"/>
              <w:rPr>
                <w:sz w:val="18"/>
                <w:szCs w:val="18"/>
              </w:rPr>
            </w:pPr>
          </w:p>
        </w:tc>
        <w:tc>
          <w:tcPr>
            <w:tcW w:w="1701" w:type="dxa"/>
            <w:vMerge w:val="continue"/>
            <w:noWrap w:val="0"/>
            <w:vAlign w:val="top"/>
          </w:tcPr>
          <w:p>
            <w:pPr>
              <w:widowControl w:val="0"/>
              <w:suppressAutoHyphens/>
              <w:jc w:val="both"/>
              <w:rPr>
                <w:sz w:val="18"/>
                <w:szCs w:val="18"/>
              </w:rPr>
            </w:pPr>
          </w:p>
        </w:tc>
        <w:tc>
          <w:tcPr>
            <w:tcW w:w="709" w:type="dxa"/>
            <w:vMerge w:val="continue"/>
            <w:noWrap w:val="0"/>
            <w:vAlign w:val="top"/>
          </w:tcPr>
          <w:p>
            <w:pPr>
              <w:widowControl w:val="0"/>
              <w:suppressAutoHyphens/>
              <w:jc w:val="center"/>
              <w:rPr>
                <w:sz w:val="18"/>
                <w:szCs w:val="18"/>
              </w:rPr>
            </w:pPr>
          </w:p>
        </w:tc>
        <w:tc>
          <w:tcPr>
            <w:tcW w:w="1694" w:type="dxa"/>
            <w:vMerge w:val="continue"/>
            <w:noWrap w:val="0"/>
            <w:vAlign w:val="top"/>
          </w:tcPr>
          <w:p>
            <w:pPr>
              <w:widowControl w:val="0"/>
              <w:suppressAutoHyphens/>
              <w:jc w:val="both"/>
              <w:rPr>
                <w:sz w:val="18"/>
                <w:szCs w:val="18"/>
              </w:rPr>
            </w:pPr>
          </w:p>
        </w:tc>
        <w:tc>
          <w:tcPr>
            <w:tcW w:w="1850" w:type="dxa"/>
            <w:noWrap w:val="0"/>
            <w:vAlign w:val="center"/>
          </w:tcPr>
          <w:p>
            <w:pPr>
              <w:pStyle w:val="3"/>
              <w:widowControl w:val="0"/>
              <w:shd w:val="clear" w:color="auto" w:fill="FFFFFF"/>
              <w:suppressAutoHyphens/>
              <w:spacing w:before="0"/>
              <w:contextualSpacing/>
              <w:jc w:val="center"/>
              <w:outlineLvl w:val="4"/>
              <w:rPr>
                <w:rFonts w:ascii="Times New Roman" w:hAnsi="Times New Roman" w:cs="Times New Roman"/>
                <w:b/>
                <w:color w:val="1D1D1B"/>
                <w:sz w:val="18"/>
                <w:szCs w:val="18"/>
              </w:rPr>
            </w:pPr>
            <w:r>
              <w:rPr>
                <w:rFonts w:ascii="Times New Roman" w:hAnsi="Times New Roman" w:cs="Times New Roman"/>
                <w:b/>
                <w:color w:val="1D1D1B"/>
                <w:sz w:val="18"/>
                <w:szCs w:val="18"/>
              </w:rPr>
              <w:t>Для онлайн уроков</w:t>
            </w:r>
          </w:p>
        </w:tc>
        <w:tc>
          <w:tcPr>
            <w:tcW w:w="2551" w:type="dxa"/>
            <w:noWrap w:val="0"/>
            <w:vAlign w:val="center"/>
          </w:tcPr>
          <w:p>
            <w:pPr>
              <w:widowControl w:val="0"/>
              <w:suppressAutoHyphens/>
              <w:autoSpaceDE w:val="0"/>
              <w:autoSpaceDN w:val="0"/>
              <w:adjustRightInd w:val="0"/>
              <w:jc w:val="center"/>
              <w:rPr>
                <w:b/>
                <w:sz w:val="18"/>
                <w:szCs w:val="18"/>
              </w:rPr>
            </w:pPr>
            <w:r>
              <w:rPr>
                <w:b/>
                <w:sz w:val="18"/>
                <w:szCs w:val="18"/>
              </w:rPr>
              <w:t xml:space="preserve">Для самостоятельного изучения (при отсутствии приложения </w:t>
            </w:r>
            <w:r>
              <w:rPr>
                <w:b/>
                <w:sz w:val="18"/>
                <w:szCs w:val="18"/>
                <w:lang w:val="en-US"/>
              </w:rPr>
              <w:t>Discord</w:t>
            </w:r>
            <w:r>
              <w:rPr>
                <w:b/>
                <w:sz w:val="18"/>
                <w:szCs w:val="18"/>
              </w:rPr>
              <w:t>)</w:t>
            </w:r>
          </w:p>
        </w:tc>
        <w:tc>
          <w:tcPr>
            <w:tcW w:w="1276" w:type="dxa"/>
            <w:vMerge w:val="continue"/>
            <w:noWrap w:val="0"/>
            <w:vAlign w:val="top"/>
          </w:tcPr>
          <w:p>
            <w:pPr>
              <w:widowControl w:val="0"/>
              <w:suppressAutoHyphens/>
              <w:autoSpaceDE w:val="0"/>
              <w:autoSpaceDN w:val="0"/>
              <w:adjustRightInd w:val="0"/>
              <w:jc w:val="both"/>
              <w:rPr>
                <w:sz w:val="18"/>
                <w:szCs w:val="18"/>
              </w:rPr>
            </w:pPr>
          </w:p>
        </w:tc>
        <w:tc>
          <w:tcPr>
            <w:tcW w:w="1559" w:type="dxa"/>
            <w:vMerge w:val="continue"/>
            <w:noWrap w:val="0"/>
            <w:vAlign w:val="top"/>
          </w:tcPr>
          <w:p>
            <w:pPr>
              <w:widowControl w:val="0"/>
              <w:suppressAutoHyphens/>
              <w:jc w:val="both"/>
              <w:rPr>
                <w:sz w:val="18"/>
                <w:szCs w:val="18"/>
              </w:rPr>
            </w:pPr>
          </w:p>
        </w:tc>
        <w:tc>
          <w:tcPr>
            <w:tcW w:w="3260" w:type="dxa"/>
            <w:vMerge w:val="continue"/>
            <w:noWrap w:val="0"/>
            <w:vAlign w:val="top"/>
          </w:tcPr>
          <w:p>
            <w:pPr>
              <w:widowControl w:val="0"/>
              <w:suppressAutoHyphens/>
              <w:jc w:val="both"/>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rPr>
            </w:pP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 xml:space="preserve">Раздел1 </w:t>
            </w:r>
            <w:r>
              <w:rPr>
                <w:rFonts w:hint="default"/>
                <w:sz w:val="18"/>
                <w:szCs w:val="18"/>
                <w:lang w:val="ru-RU"/>
              </w:rPr>
              <w:t xml:space="preserve">« Буряад хэлэн «.Сведения о языке </w:t>
            </w:r>
          </w:p>
        </w:tc>
        <w:tc>
          <w:tcPr>
            <w:tcW w:w="709" w:type="dxa"/>
            <w:noWrap w:val="0"/>
            <w:vAlign w:val="top"/>
          </w:tcPr>
          <w:p>
            <w:pPr>
              <w:widowControl w:val="0"/>
              <w:suppressAutoHyphens/>
              <w:jc w:val="center"/>
              <w:rPr>
                <w:sz w:val="18"/>
                <w:szCs w:val="18"/>
                <w:lang w:val="ru-RU"/>
              </w:rPr>
            </w:pPr>
            <w:r>
              <w:rPr>
                <w:sz w:val="18"/>
                <w:szCs w:val="18"/>
                <w:lang w:val="ru-RU"/>
              </w:rPr>
              <w:t>4</w:t>
            </w:r>
          </w:p>
        </w:tc>
        <w:tc>
          <w:tcPr>
            <w:tcW w:w="1694" w:type="dxa"/>
            <w:noWrap w:val="0"/>
            <w:vAlign w:val="top"/>
          </w:tcPr>
          <w:p>
            <w:pPr>
              <w:widowControl w:val="0"/>
              <w:suppressAutoHyphens/>
              <w:jc w:val="both"/>
              <w:rPr>
                <w:sz w:val="18"/>
                <w:szCs w:val="18"/>
              </w:rPr>
            </w:pPr>
          </w:p>
        </w:tc>
        <w:tc>
          <w:tcPr>
            <w:tcW w:w="4401" w:type="dxa"/>
            <w:gridSpan w:val="2"/>
            <w:noWrap w:val="0"/>
            <w:vAlign w:val="top"/>
          </w:tcPr>
          <w:p>
            <w:pPr>
              <w:widowControl w:val="0"/>
              <w:suppressAutoHyphens/>
              <w:autoSpaceDE w:val="0"/>
              <w:autoSpaceDN w:val="0"/>
              <w:adjustRightInd w:val="0"/>
              <w:jc w:val="both"/>
              <w:rPr>
                <w:sz w:val="18"/>
                <w:szCs w:val="18"/>
              </w:rPr>
            </w:pPr>
            <w:r>
              <w:rPr>
                <w:sz w:val="18"/>
                <w:szCs w:val="18"/>
              </w:rPr>
              <w:t xml:space="preserve"> </w:t>
            </w:r>
          </w:p>
        </w:tc>
        <w:tc>
          <w:tcPr>
            <w:tcW w:w="1276" w:type="dxa"/>
            <w:noWrap w:val="0"/>
            <w:vAlign w:val="top"/>
          </w:tcPr>
          <w:p>
            <w:pPr>
              <w:widowControl w:val="0"/>
              <w:suppressAutoHyphens/>
              <w:autoSpaceDE w:val="0"/>
              <w:autoSpaceDN w:val="0"/>
              <w:adjustRightInd w:val="0"/>
              <w:jc w:val="both"/>
              <w:rPr>
                <w:sz w:val="18"/>
                <w:szCs w:val="18"/>
              </w:rPr>
            </w:pPr>
          </w:p>
        </w:tc>
        <w:tc>
          <w:tcPr>
            <w:tcW w:w="1559" w:type="dxa"/>
            <w:noWrap w:val="0"/>
            <w:vAlign w:val="top"/>
          </w:tcPr>
          <w:p>
            <w:pPr>
              <w:widowControl w:val="0"/>
              <w:suppressAutoHyphens/>
              <w:jc w:val="both"/>
              <w:rPr>
                <w:sz w:val="18"/>
                <w:szCs w:val="18"/>
              </w:rPr>
            </w:pPr>
          </w:p>
        </w:tc>
        <w:tc>
          <w:tcPr>
            <w:tcW w:w="3260" w:type="dxa"/>
            <w:noWrap w:val="0"/>
            <w:vAlign w:val="top"/>
          </w:tcPr>
          <w:p>
            <w:pPr>
              <w:widowControl w:val="0"/>
              <w:suppressAutoHyphens/>
              <w:jc w:val="both"/>
              <w:rPr>
                <w:sz w:val="18"/>
                <w:szCs w:val="18"/>
              </w:rPr>
            </w:pPr>
            <w:r>
              <w:rPr>
                <w:sz w:val="18"/>
                <w:szCs w:val="18"/>
              </w:rPr>
              <w:t xml:space="preserve"> </w:t>
            </w:r>
            <w:r>
              <w:rPr>
                <w:sz w:val="18"/>
                <w:szCs w:val="18"/>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1</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ВВедение в курс бурязыка в 9кл</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en-US"/>
              </w:rPr>
            </w:pPr>
            <w:r>
              <w:rPr>
                <w:sz w:val="18"/>
                <w:szCs w:val="18"/>
                <w:lang w:val="ru-RU"/>
              </w:rPr>
              <w:t xml:space="preserve">Видео урок </w:t>
            </w:r>
            <w:r>
              <w:rPr>
                <w:sz w:val="18"/>
                <w:szCs w:val="18"/>
                <w:lang w:val="en-US"/>
              </w:rPr>
              <w:t>viber</w:t>
            </w:r>
          </w:p>
        </w:tc>
        <w:tc>
          <w:tcPr>
            <w:tcW w:w="4401" w:type="dxa"/>
            <w:gridSpan w:val="2"/>
            <w:noWrap w:val="0"/>
            <w:vAlign w:val="top"/>
          </w:tcPr>
          <w:p>
            <w:pPr>
              <w:widowControl w:val="0"/>
              <w:suppressAutoHyphens/>
              <w:autoSpaceDE w:val="0"/>
              <w:autoSpaceDN w:val="0"/>
              <w:adjustRightInd w:val="0"/>
              <w:jc w:val="both"/>
              <w:rPr>
                <w:color w:val="1D1D1B"/>
                <w:sz w:val="18"/>
                <w:szCs w:val="18"/>
                <w:lang w:val="en-US"/>
              </w:rPr>
            </w:pPr>
            <w:r>
              <w:rPr>
                <w:color w:val="1D1D1B"/>
                <w:sz w:val="18"/>
                <w:szCs w:val="18"/>
                <w:lang w:val="ru-RU"/>
              </w:rPr>
              <w:t xml:space="preserve">Видеоурок  </w:t>
            </w:r>
            <w:r>
              <w:rPr>
                <w:color w:val="1D1D1B"/>
                <w:sz w:val="18"/>
                <w:szCs w:val="18"/>
                <w:lang w:val="en-US"/>
              </w:rPr>
              <w:t>viber</w:t>
            </w:r>
          </w:p>
        </w:tc>
        <w:tc>
          <w:tcPr>
            <w:tcW w:w="1276" w:type="dxa"/>
            <w:noWrap w:val="0"/>
            <w:vAlign w:val="top"/>
          </w:tcPr>
          <w:p>
            <w:pPr>
              <w:widowControl w:val="0"/>
              <w:suppressAutoHyphens/>
              <w:autoSpaceDE w:val="0"/>
              <w:autoSpaceDN w:val="0"/>
              <w:adjustRightInd w:val="0"/>
              <w:jc w:val="both"/>
              <w:rPr>
                <w:sz w:val="18"/>
                <w:szCs w:val="18"/>
              </w:rPr>
            </w:pP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С.3-4 прочитать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2</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 xml:space="preserve">Дабталга .Буряад хэлэн тухай </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sz w:val="18"/>
                <w:szCs w:val="18"/>
                <w:lang w:val="ru-RU"/>
              </w:rPr>
              <w:t xml:space="preserve">АИС </w:t>
            </w:r>
          </w:p>
        </w:tc>
        <w:tc>
          <w:tcPr>
            <w:tcW w:w="4401" w:type="dxa"/>
            <w:gridSpan w:val="2"/>
            <w:noWrap w:val="0"/>
            <w:vAlign w:val="top"/>
          </w:tcPr>
          <w:p>
            <w:pPr>
              <w:widowControl w:val="0"/>
              <w:suppressAutoHyphens/>
              <w:autoSpaceDE w:val="0"/>
              <w:autoSpaceDN w:val="0"/>
              <w:adjustRightInd w:val="0"/>
              <w:jc w:val="both"/>
              <w:rPr>
                <w:color w:val="1D1D1B"/>
                <w:sz w:val="18"/>
                <w:szCs w:val="18"/>
                <w:lang w:val="en-US"/>
              </w:rPr>
            </w:pPr>
            <w:r>
              <w:rPr>
                <w:color w:val="1D1D1B"/>
                <w:sz w:val="18"/>
                <w:szCs w:val="18"/>
                <w:lang w:val="ru-RU"/>
              </w:rPr>
              <w:t xml:space="preserve">Сайт </w:t>
            </w:r>
            <w:r>
              <w:rPr>
                <w:color w:val="1D1D1B"/>
                <w:sz w:val="18"/>
                <w:szCs w:val="18"/>
                <w:lang w:val="en-US"/>
              </w:rPr>
              <w:t>buryadxelen.com</w:t>
            </w:r>
          </w:p>
        </w:tc>
        <w:tc>
          <w:tcPr>
            <w:tcW w:w="1276" w:type="dxa"/>
            <w:noWrap w:val="0"/>
            <w:vAlign w:val="top"/>
          </w:tcPr>
          <w:p>
            <w:pPr>
              <w:widowControl w:val="0"/>
              <w:suppressAutoHyphens/>
              <w:autoSpaceDE w:val="0"/>
              <w:autoSpaceDN w:val="0"/>
              <w:adjustRightInd w:val="0"/>
              <w:jc w:val="both"/>
              <w:rPr>
                <w:sz w:val="18"/>
                <w:szCs w:val="18"/>
                <w:lang w:val="ru-RU"/>
              </w:rPr>
            </w:pPr>
            <w:r>
              <w:rPr>
                <w:sz w:val="18"/>
                <w:szCs w:val="18"/>
                <w:lang w:val="ru-RU"/>
              </w:rPr>
              <w:t xml:space="preserve">Ответ на вопросы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Знать ответы на вопросы  с.5</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3</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 xml:space="preserve">Входная диагностика </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sz w:val="18"/>
                <w:szCs w:val="18"/>
                <w:lang w:val="ru-RU"/>
              </w:rPr>
              <w:t xml:space="preserve">АИС </w:t>
            </w:r>
          </w:p>
        </w:tc>
        <w:tc>
          <w:tcPr>
            <w:tcW w:w="4401" w:type="dxa"/>
            <w:gridSpan w:val="2"/>
            <w:noWrap w:val="0"/>
            <w:vAlign w:val="top"/>
          </w:tcPr>
          <w:p>
            <w:pPr>
              <w:widowControl w:val="0"/>
              <w:suppressAutoHyphens/>
              <w:autoSpaceDE w:val="0"/>
              <w:autoSpaceDN w:val="0"/>
              <w:adjustRightInd w:val="0"/>
              <w:jc w:val="both"/>
              <w:rPr>
                <w:color w:val="1D1D1B"/>
                <w:sz w:val="18"/>
                <w:szCs w:val="18"/>
                <w:lang w:val="en-US"/>
              </w:rPr>
            </w:pPr>
            <w:r>
              <w:rPr>
                <w:color w:val="1D1D1B"/>
                <w:sz w:val="18"/>
                <w:szCs w:val="18"/>
                <w:lang w:val="ru-RU"/>
              </w:rPr>
              <w:t>Задания по сетевому журналу ,</w:t>
            </w:r>
            <w:r>
              <w:rPr>
                <w:color w:val="1D1D1B"/>
                <w:sz w:val="18"/>
                <w:szCs w:val="18"/>
                <w:lang w:val="en-US"/>
              </w:rPr>
              <w:t>viber</w:t>
            </w:r>
          </w:p>
        </w:tc>
        <w:tc>
          <w:tcPr>
            <w:tcW w:w="1276" w:type="dxa"/>
            <w:noWrap w:val="0"/>
            <w:vAlign w:val="top"/>
          </w:tcPr>
          <w:p>
            <w:pPr>
              <w:widowControl w:val="0"/>
              <w:suppressAutoHyphens/>
              <w:autoSpaceDE w:val="0"/>
              <w:autoSpaceDN w:val="0"/>
              <w:adjustRightInd w:val="0"/>
              <w:jc w:val="both"/>
              <w:rPr>
                <w:sz w:val="18"/>
                <w:szCs w:val="18"/>
                <w:lang w:val="ru-RU"/>
              </w:rPr>
            </w:pPr>
            <w:r>
              <w:rPr>
                <w:sz w:val="18"/>
                <w:szCs w:val="18"/>
                <w:lang w:val="ru-RU"/>
              </w:rPr>
              <w:t xml:space="preserve">Выполнение заданий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Повторить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4</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Аялганай тааралдал (закон гарм гл)</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sz w:val="18"/>
                <w:szCs w:val="18"/>
                <w:lang w:val="ru-RU"/>
              </w:rPr>
              <w:t xml:space="preserve">Видео урок </w:t>
            </w:r>
            <w:r>
              <w:rPr>
                <w:sz w:val="18"/>
                <w:szCs w:val="18"/>
                <w:lang w:val="en-US"/>
              </w:rPr>
              <w:t>viber</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 xml:space="preserve">Видеоурок  </w:t>
            </w:r>
            <w:r>
              <w:rPr>
                <w:color w:val="1D1D1B"/>
                <w:sz w:val="18"/>
                <w:szCs w:val="18"/>
                <w:lang w:val="en-US"/>
              </w:rPr>
              <w:t>viber</w:t>
            </w:r>
          </w:p>
        </w:tc>
        <w:tc>
          <w:tcPr>
            <w:tcW w:w="1276" w:type="dxa"/>
            <w:noWrap w:val="0"/>
            <w:vAlign w:val="top"/>
          </w:tcPr>
          <w:p>
            <w:pPr>
              <w:widowControl w:val="0"/>
              <w:suppressAutoHyphens/>
              <w:autoSpaceDE w:val="0"/>
              <w:autoSpaceDN w:val="0"/>
              <w:adjustRightInd w:val="0"/>
              <w:jc w:val="both"/>
              <w:rPr>
                <w:sz w:val="18"/>
                <w:szCs w:val="18"/>
                <w:lang w:val="ru-RU"/>
              </w:rPr>
            </w:pPr>
            <w:r>
              <w:rPr>
                <w:sz w:val="18"/>
                <w:szCs w:val="18"/>
                <w:lang w:val="ru-RU"/>
              </w:rPr>
              <w:t>Примеры слова по таблице</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с.9 таблица гласных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 xml:space="preserve">Раздел2 Амаршалга.Танилсалга </w:t>
            </w:r>
          </w:p>
        </w:tc>
        <w:tc>
          <w:tcPr>
            <w:tcW w:w="709" w:type="dxa"/>
            <w:noWrap w:val="0"/>
            <w:vAlign w:val="top"/>
          </w:tcPr>
          <w:p>
            <w:pPr>
              <w:widowControl w:val="0"/>
              <w:suppressAutoHyphens/>
              <w:jc w:val="center"/>
              <w:rPr>
                <w:sz w:val="18"/>
                <w:szCs w:val="18"/>
                <w:lang w:val="ru-RU"/>
              </w:rPr>
            </w:pPr>
            <w:r>
              <w:rPr>
                <w:sz w:val="18"/>
                <w:szCs w:val="18"/>
                <w:lang w:val="ru-RU"/>
              </w:rPr>
              <w:t>4</w:t>
            </w:r>
          </w:p>
        </w:tc>
        <w:tc>
          <w:tcPr>
            <w:tcW w:w="1694" w:type="dxa"/>
            <w:noWrap w:val="0"/>
            <w:vAlign w:val="top"/>
          </w:tcPr>
          <w:p>
            <w:pPr>
              <w:widowControl w:val="0"/>
              <w:suppressAutoHyphens/>
              <w:jc w:val="both"/>
              <w:rPr>
                <w:sz w:val="18"/>
                <w:szCs w:val="18"/>
                <w:lang w:val="ru-RU"/>
              </w:rPr>
            </w:pP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p>
        </w:tc>
        <w:tc>
          <w:tcPr>
            <w:tcW w:w="1276" w:type="dxa"/>
            <w:noWrap w:val="0"/>
            <w:vAlign w:val="top"/>
          </w:tcPr>
          <w:p>
            <w:pPr>
              <w:widowControl w:val="0"/>
              <w:suppressAutoHyphens/>
              <w:autoSpaceDE w:val="0"/>
              <w:autoSpaceDN w:val="0"/>
              <w:adjustRightInd w:val="0"/>
              <w:jc w:val="both"/>
              <w:rPr>
                <w:sz w:val="18"/>
                <w:szCs w:val="18"/>
              </w:rPr>
            </w:pPr>
          </w:p>
        </w:tc>
        <w:tc>
          <w:tcPr>
            <w:tcW w:w="1559" w:type="dxa"/>
            <w:noWrap w:val="0"/>
            <w:vAlign w:val="top"/>
          </w:tcPr>
          <w:p>
            <w:pPr>
              <w:widowControl w:val="0"/>
              <w:suppressAutoHyphens/>
              <w:jc w:val="both"/>
              <w:rPr>
                <w:sz w:val="18"/>
                <w:szCs w:val="18"/>
                <w:lang w:val="ru-RU"/>
              </w:rPr>
            </w:pPr>
          </w:p>
        </w:tc>
        <w:tc>
          <w:tcPr>
            <w:tcW w:w="3260" w:type="dxa"/>
            <w:noWrap w:val="0"/>
            <w:vAlign w:val="top"/>
          </w:tcPr>
          <w:p>
            <w:pPr>
              <w:widowControl w:val="0"/>
              <w:suppressAutoHyphens/>
              <w:jc w:val="both"/>
              <w:rPr>
                <w:sz w:val="18"/>
                <w:szCs w:val="18"/>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5</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Танилсалгын этикет</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sz w:val="18"/>
                <w:szCs w:val="18"/>
                <w:lang w:val="ru-RU"/>
              </w:rPr>
              <w:t xml:space="preserve">Видео урок </w:t>
            </w:r>
            <w:r>
              <w:rPr>
                <w:sz w:val="18"/>
                <w:szCs w:val="18"/>
                <w:lang w:val="en-US"/>
              </w:rPr>
              <w:t>viber</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Задания по сетевому журналу ,</w:t>
            </w:r>
            <w:r>
              <w:rPr>
                <w:color w:val="1D1D1B"/>
                <w:sz w:val="18"/>
                <w:szCs w:val="18"/>
                <w:lang w:val="en-US"/>
              </w:rPr>
              <w:t>viber</w:t>
            </w:r>
          </w:p>
        </w:tc>
        <w:tc>
          <w:tcPr>
            <w:tcW w:w="1276" w:type="dxa"/>
            <w:noWrap w:val="0"/>
            <w:vAlign w:val="top"/>
          </w:tcPr>
          <w:p>
            <w:pPr>
              <w:widowControl w:val="0"/>
              <w:jc w:val="both"/>
              <w:rPr>
                <w:sz w:val="16"/>
                <w:szCs w:val="16"/>
              </w:rPr>
            </w:pPr>
            <w:r>
              <w:rPr>
                <w:rFonts w:hint="default" w:ascii="Times New Roman" w:hAnsi="Times New Roman" w:cs="Times New Roman"/>
                <w:sz w:val="16"/>
                <w:szCs w:val="16"/>
                <w:vertAlign w:val="baseline"/>
                <w:lang w:val="ru-RU"/>
              </w:rPr>
              <w:t xml:space="preserve">Вайбер, элжур,элпочта,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Асуудалда харюу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6</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 xml:space="preserve">Танилсалга.Диалог </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en-US"/>
              </w:rPr>
            </w:pPr>
            <w:r>
              <w:rPr>
                <w:sz w:val="18"/>
                <w:szCs w:val="18"/>
                <w:lang w:val="en-US"/>
              </w:rPr>
              <w:t xml:space="preserve">ujkjcjdjt cjj,otybt </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 xml:space="preserve">Сайт </w:t>
            </w:r>
            <w:r>
              <w:rPr>
                <w:color w:val="1D1D1B"/>
                <w:sz w:val="18"/>
                <w:szCs w:val="18"/>
                <w:lang w:val="en-US"/>
              </w:rPr>
              <w:t>buryadxelen.com</w:t>
            </w:r>
          </w:p>
        </w:tc>
        <w:tc>
          <w:tcPr>
            <w:tcW w:w="1276" w:type="dxa"/>
            <w:noWrap w:val="0"/>
            <w:vAlign w:val="top"/>
          </w:tcPr>
          <w:p>
            <w:pPr>
              <w:widowControl w:val="0"/>
              <w:jc w:val="both"/>
              <w:rPr>
                <w:sz w:val="16"/>
                <w:szCs w:val="16"/>
              </w:rPr>
            </w:pPr>
            <w:r>
              <w:rPr>
                <w:rFonts w:hint="default" w:ascii="Times New Roman" w:hAnsi="Times New Roman" w:cs="Times New Roman"/>
                <w:sz w:val="16"/>
                <w:szCs w:val="16"/>
                <w:vertAlign w:val="baseline"/>
                <w:lang w:val="ru-RU"/>
              </w:rPr>
              <w:t>Вайбер, элжур, элпочта</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Асуудалда харюу мэдэхэ</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7</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 xml:space="preserve">Шалгалтын ажал </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sz w:val="18"/>
                <w:szCs w:val="18"/>
                <w:lang w:val="ru-RU"/>
              </w:rPr>
              <w:t xml:space="preserve">Сетевой горд , вайбер </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Задания по сетевому журналу ,</w:t>
            </w:r>
            <w:r>
              <w:rPr>
                <w:color w:val="1D1D1B"/>
                <w:sz w:val="18"/>
                <w:szCs w:val="18"/>
                <w:lang w:val="en-US"/>
              </w:rPr>
              <w:t>viber</w:t>
            </w:r>
          </w:p>
        </w:tc>
        <w:tc>
          <w:tcPr>
            <w:tcW w:w="1276" w:type="dxa"/>
            <w:noWrap w:val="0"/>
            <w:vAlign w:val="top"/>
          </w:tcPr>
          <w:p>
            <w:pPr>
              <w:widowControl w:val="0"/>
              <w:suppressAutoHyphens/>
              <w:autoSpaceDE w:val="0"/>
              <w:autoSpaceDN w:val="0"/>
              <w:adjustRightInd w:val="0"/>
              <w:jc w:val="both"/>
              <w:rPr>
                <w:sz w:val="18"/>
                <w:szCs w:val="18"/>
              </w:rPr>
            </w:pP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дабталга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8</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Шалгалтын ажалай алдуу  за</w:t>
            </w:r>
            <w:r>
              <w:rPr>
                <w:sz w:val="18"/>
                <w:szCs w:val="18"/>
                <w:lang w:val="en-US"/>
              </w:rPr>
              <w:t>h</w:t>
            </w:r>
            <w:r>
              <w:rPr>
                <w:sz w:val="18"/>
                <w:szCs w:val="18"/>
                <w:lang w:val="ru-RU"/>
              </w:rPr>
              <w:t xml:space="preserve">абари </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sz w:val="18"/>
                <w:szCs w:val="18"/>
                <w:lang w:val="ru-RU"/>
              </w:rPr>
              <w:t xml:space="preserve">Сетевой город </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 xml:space="preserve">Дабталга </w:t>
            </w:r>
          </w:p>
        </w:tc>
        <w:tc>
          <w:tcPr>
            <w:tcW w:w="1276" w:type="dxa"/>
            <w:noWrap w:val="0"/>
            <w:vAlign w:val="top"/>
          </w:tcPr>
          <w:p>
            <w:pPr>
              <w:widowControl w:val="0"/>
              <w:suppressAutoHyphens/>
              <w:autoSpaceDE w:val="0"/>
              <w:autoSpaceDN w:val="0"/>
              <w:adjustRightInd w:val="0"/>
              <w:jc w:val="both"/>
              <w:rPr>
                <w:sz w:val="18"/>
                <w:szCs w:val="18"/>
              </w:rPr>
            </w:pP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дабталга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 xml:space="preserve">Раздел </w:t>
            </w:r>
            <w:r>
              <w:rPr>
                <w:rFonts w:hint="default"/>
                <w:sz w:val="18"/>
                <w:szCs w:val="18"/>
                <w:lang w:val="ru-RU"/>
              </w:rPr>
              <w:t>«Минии гэр булэ»</w:t>
            </w:r>
          </w:p>
        </w:tc>
        <w:tc>
          <w:tcPr>
            <w:tcW w:w="709" w:type="dxa"/>
            <w:noWrap w:val="0"/>
            <w:vAlign w:val="top"/>
          </w:tcPr>
          <w:p>
            <w:pPr>
              <w:widowControl w:val="0"/>
              <w:suppressAutoHyphens/>
              <w:jc w:val="center"/>
              <w:rPr>
                <w:sz w:val="18"/>
                <w:szCs w:val="18"/>
                <w:lang w:val="ru-RU"/>
              </w:rPr>
            </w:pPr>
            <w:r>
              <w:rPr>
                <w:sz w:val="18"/>
                <w:szCs w:val="18"/>
                <w:lang w:val="ru-RU"/>
              </w:rPr>
              <w:t>4</w:t>
            </w:r>
          </w:p>
        </w:tc>
        <w:tc>
          <w:tcPr>
            <w:tcW w:w="1694" w:type="dxa"/>
            <w:noWrap w:val="0"/>
            <w:vAlign w:val="top"/>
          </w:tcPr>
          <w:p>
            <w:pPr>
              <w:widowControl w:val="0"/>
              <w:suppressAutoHyphens/>
              <w:jc w:val="both"/>
              <w:rPr>
                <w:sz w:val="18"/>
                <w:szCs w:val="18"/>
                <w:lang w:val="ru-RU"/>
              </w:rPr>
            </w:pP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p>
        </w:tc>
        <w:tc>
          <w:tcPr>
            <w:tcW w:w="1276" w:type="dxa"/>
            <w:noWrap w:val="0"/>
            <w:vAlign w:val="top"/>
          </w:tcPr>
          <w:p>
            <w:pPr>
              <w:widowControl w:val="0"/>
              <w:suppressAutoHyphens/>
              <w:autoSpaceDE w:val="0"/>
              <w:autoSpaceDN w:val="0"/>
              <w:adjustRightInd w:val="0"/>
              <w:jc w:val="both"/>
              <w:rPr>
                <w:sz w:val="18"/>
                <w:szCs w:val="18"/>
              </w:rPr>
            </w:pPr>
          </w:p>
        </w:tc>
        <w:tc>
          <w:tcPr>
            <w:tcW w:w="1559" w:type="dxa"/>
            <w:noWrap w:val="0"/>
            <w:vAlign w:val="top"/>
          </w:tcPr>
          <w:p>
            <w:pPr>
              <w:widowControl w:val="0"/>
              <w:suppressAutoHyphens/>
              <w:jc w:val="both"/>
              <w:rPr>
                <w:sz w:val="18"/>
                <w:szCs w:val="18"/>
                <w:lang w:val="ru-RU"/>
              </w:rPr>
            </w:pPr>
          </w:p>
        </w:tc>
        <w:tc>
          <w:tcPr>
            <w:tcW w:w="3260" w:type="dxa"/>
            <w:noWrap w:val="0"/>
            <w:vAlign w:val="top"/>
          </w:tcPr>
          <w:p>
            <w:pPr>
              <w:widowControl w:val="0"/>
              <w:suppressAutoHyphens/>
              <w:jc w:val="both"/>
              <w:rPr>
                <w:sz w:val="18"/>
                <w:szCs w:val="18"/>
                <w:lang w:val="ru-RU"/>
              </w:rPr>
            </w:pP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9</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Минии гэр булэ.Речевые ситуации</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sz w:val="18"/>
                <w:szCs w:val="18"/>
                <w:lang w:val="ru-RU"/>
              </w:rPr>
              <w:t xml:space="preserve">Видео урок </w:t>
            </w:r>
            <w:r>
              <w:rPr>
                <w:sz w:val="18"/>
                <w:szCs w:val="18"/>
                <w:lang w:val="en-US"/>
              </w:rPr>
              <w:t>viber</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Задания по сетевому журналу ,</w:t>
            </w:r>
            <w:r>
              <w:rPr>
                <w:color w:val="1D1D1B"/>
                <w:sz w:val="18"/>
                <w:szCs w:val="18"/>
                <w:lang w:val="en-US"/>
              </w:rPr>
              <w:t>viber</w:t>
            </w:r>
          </w:p>
        </w:tc>
        <w:tc>
          <w:tcPr>
            <w:tcW w:w="1276" w:type="dxa"/>
            <w:noWrap w:val="0"/>
            <w:vAlign w:val="top"/>
          </w:tcPr>
          <w:p>
            <w:pPr>
              <w:widowControl w:val="0"/>
              <w:suppressAutoHyphens/>
              <w:jc w:val="both"/>
              <w:rPr>
                <w:sz w:val="18"/>
                <w:szCs w:val="18"/>
              </w:rPr>
            </w:pPr>
            <w:r>
              <w:rPr>
                <w:sz w:val="18"/>
                <w:szCs w:val="18"/>
                <w:lang w:val="ru-RU"/>
              </w:rPr>
              <w:t xml:space="preserve">Элжурнал, элпочта , вайбер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С19 угэнуудые мэдэхэ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10</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Асуу</w:t>
            </w:r>
            <w:r>
              <w:rPr>
                <w:sz w:val="18"/>
                <w:szCs w:val="18"/>
                <w:lang w:val="en-US"/>
              </w:rPr>
              <w:t>h</w:t>
            </w:r>
            <w:r>
              <w:rPr>
                <w:sz w:val="18"/>
                <w:szCs w:val="18"/>
                <w:lang w:val="ru-RU"/>
              </w:rPr>
              <w:t xml:space="preserve">ан мэдуулэнууд -б -бэ частицанууд </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color w:val="1D1D1B"/>
                <w:sz w:val="18"/>
                <w:szCs w:val="18"/>
                <w:lang w:val="ru-RU"/>
              </w:rPr>
              <w:t xml:space="preserve">Сайт </w:t>
            </w:r>
            <w:r>
              <w:rPr>
                <w:color w:val="1D1D1B"/>
                <w:sz w:val="18"/>
                <w:szCs w:val="18"/>
                <w:lang w:val="en-US"/>
              </w:rPr>
              <w:t>buryadxelen.com</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Задания по сетевому журналу ,</w:t>
            </w:r>
            <w:r>
              <w:rPr>
                <w:color w:val="1D1D1B"/>
                <w:sz w:val="18"/>
                <w:szCs w:val="18"/>
                <w:lang w:val="en-US"/>
              </w:rPr>
              <w:t>viber</w:t>
            </w:r>
          </w:p>
        </w:tc>
        <w:tc>
          <w:tcPr>
            <w:tcW w:w="1276" w:type="dxa"/>
            <w:noWrap w:val="0"/>
            <w:vAlign w:val="top"/>
          </w:tcPr>
          <w:p>
            <w:pPr>
              <w:widowControl w:val="0"/>
              <w:suppressAutoHyphens/>
              <w:jc w:val="both"/>
              <w:rPr>
                <w:sz w:val="18"/>
                <w:szCs w:val="18"/>
              </w:rPr>
            </w:pPr>
            <w:r>
              <w:rPr>
                <w:sz w:val="18"/>
                <w:szCs w:val="18"/>
                <w:lang w:val="ru-RU"/>
              </w:rPr>
              <w:t xml:space="preserve">Элжурнал, элпочта , вайбер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С.21 харюу мэдэхэ</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11</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 xml:space="preserve">Гэр булэ тухай диалог </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color w:val="1D1D1B"/>
                <w:sz w:val="18"/>
                <w:szCs w:val="18"/>
                <w:lang w:val="ru-RU"/>
              </w:rPr>
              <w:t xml:space="preserve">Сайт </w:t>
            </w:r>
            <w:r>
              <w:rPr>
                <w:color w:val="1D1D1B"/>
                <w:sz w:val="18"/>
                <w:szCs w:val="18"/>
                <w:lang w:val="en-US"/>
              </w:rPr>
              <w:t>buryadxelen.com</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Задания по сетевому журналу ,</w:t>
            </w:r>
            <w:r>
              <w:rPr>
                <w:color w:val="1D1D1B"/>
                <w:sz w:val="18"/>
                <w:szCs w:val="18"/>
                <w:lang w:val="en-US"/>
              </w:rPr>
              <w:t>viber</w:t>
            </w:r>
          </w:p>
        </w:tc>
        <w:tc>
          <w:tcPr>
            <w:tcW w:w="1276" w:type="dxa"/>
            <w:noWrap w:val="0"/>
            <w:vAlign w:val="top"/>
          </w:tcPr>
          <w:p>
            <w:pPr>
              <w:widowControl w:val="0"/>
              <w:suppressAutoHyphens/>
              <w:jc w:val="both"/>
              <w:rPr>
                <w:sz w:val="18"/>
                <w:szCs w:val="18"/>
              </w:rPr>
            </w:pPr>
            <w:r>
              <w:rPr>
                <w:sz w:val="18"/>
                <w:szCs w:val="18"/>
                <w:lang w:val="ru-RU"/>
              </w:rPr>
              <w:t xml:space="preserve">Элжурнал, элпочта , вайбер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С.21 текст уншаха, оршуулха</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12</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 xml:space="preserve">Гэр булэ тухай рассказ </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sz w:val="18"/>
                <w:szCs w:val="18"/>
                <w:lang w:val="ru-RU"/>
              </w:rPr>
              <w:t xml:space="preserve">Вайбер, сетевой горд </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 xml:space="preserve">Видеоурок по вайберу </w:t>
            </w:r>
          </w:p>
        </w:tc>
        <w:tc>
          <w:tcPr>
            <w:tcW w:w="1276" w:type="dxa"/>
            <w:noWrap w:val="0"/>
            <w:vAlign w:val="top"/>
          </w:tcPr>
          <w:p>
            <w:pPr>
              <w:widowControl w:val="0"/>
              <w:suppressAutoHyphens/>
              <w:jc w:val="both"/>
              <w:rPr>
                <w:sz w:val="18"/>
                <w:szCs w:val="18"/>
              </w:rPr>
            </w:pPr>
            <w:r>
              <w:rPr>
                <w:sz w:val="18"/>
                <w:szCs w:val="18"/>
                <w:lang w:val="ru-RU"/>
              </w:rPr>
              <w:t xml:space="preserve">Элжурнал, элпочта , вайбер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Гэр булэ тухай бэшэхэ</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 xml:space="preserve">Раздел 4 </w:t>
            </w:r>
          </w:p>
          <w:p>
            <w:pPr>
              <w:widowControl w:val="0"/>
              <w:suppressAutoHyphens/>
              <w:jc w:val="both"/>
              <w:rPr>
                <w:sz w:val="18"/>
                <w:szCs w:val="18"/>
                <w:lang w:val="ru-RU"/>
              </w:rPr>
            </w:pPr>
            <w:r>
              <w:rPr>
                <w:sz w:val="18"/>
                <w:szCs w:val="18"/>
                <w:lang w:val="ru-RU"/>
              </w:rPr>
              <w:t xml:space="preserve">Байгаали.Жэлэй сагууд </w:t>
            </w:r>
          </w:p>
        </w:tc>
        <w:tc>
          <w:tcPr>
            <w:tcW w:w="709" w:type="dxa"/>
            <w:noWrap w:val="0"/>
            <w:vAlign w:val="top"/>
          </w:tcPr>
          <w:p>
            <w:pPr>
              <w:widowControl w:val="0"/>
              <w:suppressAutoHyphens/>
              <w:jc w:val="center"/>
              <w:rPr>
                <w:sz w:val="18"/>
                <w:szCs w:val="18"/>
                <w:lang w:val="ru-RU"/>
              </w:rPr>
            </w:pPr>
            <w:r>
              <w:rPr>
                <w:sz w:val="18"/>
                <w:szCs w:val="18"/>
                <w:lang w:val="ru-RU"/>
              </w:rPr>
              <w:t>4</w:t>
            </w:r>
          </w:p>
        </w:tc>
        <w:tc>
          <w:tcPr>
            <w:tcW w:w="1694" w:type="dxa"/>
            <w:noWrap w:val="0"/>
            <w:vAlign w:val="top"/>
          </w:tcPr>
          <w:p>
            <w:pPr>
              <w:widowControl w:val="0"/>
              <w:suppressAutoHyphens/>
              <w:jc w:val="both"/>
              <w:rPr>
                <w:sz w:val="18"/>
                <w:szCs w:val="18"/>
                <w:lang w:val="ru-RU"/>
              </w:rPr>
            </w:pP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p>
        </w:tc>
        <w:tc>
          <w:tcPr>
            <w:tcW w:w="1276" w:type="dxa"/>
            <w:noWrap w:val="0"/>
            <w:vAlign w:val="top"/>
          </w:tcPr>
          <w:p>
            <w:pPr>
              <w:widowControl w:val="0"/>
              <w:suppressAutoHyphens/>
              <w:autoSpaceDE w:val="0"/>
              <w:autoSpaceDN w:val="0"/>
              <w:adjustRightInd w:val="0"/>
              <w:jc w:val="both"/>
              <w:rPr>
                <w:sz w:val="18"/>
                <w:szCs w:val="18"/>
              </w:rPr>
            </w:pPr>
          </w:p>
        </w:tc>
        <w:tc>
          <w:tcPr>
            <w:tcW w:w="1559" w:type="dxa"/>
            <w:noWrap w:val="0"/>
            <w:vAlign w:val="top"/>
          </w:tcPr>
          <w:p>
            <w:pPr>
              <w:widowControl w:val="0"/>
              <w:suppressAutoHyphens/>
              <w:jc w:val="both"/>
              <w:rPr>
                <w:sz w:val="18"/>
                <w:szCs w:val="18"/>
                <w:lang w:val="ru-RU"/>
              </w:rPr>
            </w:pPr>
          </w:p>
        </w:tc>
        <w:tc>
          <w:tcPr>
            <w:tcW w:w="3260" w:type="dxa"/>
            <w:noWrap w:val="0"/>
            <w:vAlign w:val="top"/>
          </w:tcPr>
          <w:p>
            <w:pPr>
              <w:widowControl w:val="0"/>
              <w:suppressAutoHyphens/>
              <w:jc w:val="both"/>
              <w:rPr>
                <w:sz w:val="18"/>
                <w:szCs w:val="18"/>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645" w:type="dxa"/>
            <w:noWrap w:val="0"/>
            <w:vAlign w:val="top"/>
          </w:tcPr>
          <w:p>
            <w:pPr>
              <w:widowControl w:val="0"/>
              <w:suppressAutoHyphens/>
              <w:jc w:val="both"/>
              <w:rPr>
                <w:sz w:val="18"/>
                <w:szCs w:val="18"/>
                <w:lang w:val="ru-RU"/>
              </w:rPr>
            </w:pPr>
            <w:r>
              <w:rPr>
                <w:sz w:val="18"/>
                <w:szCs w:val="18"/>
                <w:lang w:val="ru-RU"/>
              </w:rPr>
              <w:t>13</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Намар.Намар тухай лексикэ</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color w:val="1D1D1B"/>
                <w:sz w:val="18"/>
                <w:szCs w:val="18"/>
                <w:lang w:val="en-US"/>
              </w:rPr>
              <w:t>viber</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Задания по сетевому журналу ,</w:t>
            </w:r>
            <w:r>
              <w:rPr>
                <w:color w:val="1D1D1B"/>
                <w:sz w:val="18"/>
                <w:szCs w:val="18"/>
                <w:lang w:val="en-US"/>
              </w:rPr>
              <w:t>viber</w:t>
            </w:r>
          </w:p>
        </w:tc>
        <w:tc>
          <w:tcPr>
            <w:tcW w:w="1276" w:type="dxa"/>
            <w:noWrap w:val="0"/>
            <w:vAlign w:val="top"/>
          </w:tcPr>
          <w:p>
            <w:pPr>
              <w:widowControl w:val="0"/>
              <w:suppressAutoHyphens/>
              <w:jc w:val="both"/>
              <w:rPr>
                <w:sz w:val="18"/>
                <w:szCs w:val="18"/>
              </w:rPr>
            </w:pPr>
            <w:r>
              <w:rPr>
                <w:sz w:val="18"/>
                <w:szCs w:val="18"/>
                <w:lang w:val="ru-RU"/>
              </w:rPr>
              <w:t xml:space="preserve">Элжурнал, элпочта , вайбер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С.26 лексикэ мэдэхэ</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14</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Намарай шарай текст дээрэ худэлхэ</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color w:val="1D1D1B"/>
                <w:sz w:val="18"/>
                <w:szCs w:val="18"/>
                <w:lang w:val="ru-RU"/>
              </w:rPr>
              <w:t xml:space="preserve"> ,</w:t>
            </w:r>
            <w:r>
              <w:rPr>
                <w:color w:val="1D1D1B"/>
                <w:sz w:val="18"/>
                <w:szCs w:val="18"/>
                <w:lang w:val="en-US"/>
              </w:rPr>
              <w:t>viber</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Задания по сетевому журналу ,</w:t>
            </w:r>
            <w:r>
              <w:rPr>
                <w:color w:val="1D1D1B"/>
                <w:sz w:val="18"/>
                <w:szCs w:val="18"/>
                <w:lang w:val="en-US"/>
              </w:rPr>
              <w:t>viber</w:t>
            </w:r>
          </w:p>
        </w:tc>
        <w:tc>
          <w:tcPr>
            <w:tcW w:w="1276" w:type="dxa"/>
            <w:noWrap w:val="0"/>
            <w:vAlign w:val="top"/>
          </w:tcPr>
          <w:p>
            <w:pPr>
              <w:widowControl w:val="0"/>
              <w:suppressAutoHyphens/>
              <w:jc w:val="both"/>
              <w:rPr>
                <w:sz w:val="18"/>
                <w:szCs w:val="18"/>
              </w:rPr>
            </w:pPr>
            <w:r>
              <w:rPr>
                <w:sz w:val="18"/>
                <w:szCs w:val="18"/>
                <w:lang w:val="ru-RU"/>
              </w:rPr>
              <w:t xml:space="preserve">Элжурнал, элпочта , вайбер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С.27 текст уншаха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15</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Убэл. Убэлэй байгаали</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sz w:val="18"/>
                <w:szCs w:val="18"/>
                <w:lang w:val="ru-RU"/>
              </w:rPr>
              <w:t xml:space="preserve">Видео урок </w:t>
            </w:r>
            <w:r>
              <w:rPr>
                <w:sz w:val="18"/>
                <w:szCs w:val="18"/>
                <w:lang w:val="en-US"/>
              </w:rPr>
              <w:t>viber</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Задания по сетевому журналу ,</w:t>
            </w:r>
            <w:r>
              <w:rPr>
                <w:color w:val="1D1D1B"/>
                <w:sz w:val="18"/>
                <w:szCs w:val="18"/>
                <w:lang w:val="en-US"/>
              </w:rPr>
              <w:t>viber</w:t>
            </w:r>
          </w:p>
        </w:tc>
        <w:tc>
          <w:tcPr>
            <w:tcW w:w="1276" w:type="dxa"/>
            <w:noWrap w:val="0"/>
            <w:vAlign w:val="top"/>
          </w:tcPr>
          <w:p>
            <w:pPr>
              <w:widowControl w:val="0"/>
              <w:suppressAutoHyphens/>
              <w:jc w:val="both"/>
              <w:rPr>
                <w:sz w:val="18"/>
                <w:szCs w:val="18"/>
              </w:rPr>
            </w:pPr>
            <w:r>
              <w:rPr>
                <w:sz w:val="18"/>
                <w:szCs w:val="18"/>
                <w:lang w:val="ru-RU"/>
              </w:rPr>
              <w:t xml:space="preserve">Элжурнал, элпочта , вайбер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С.51 угэнуудые мэдэхэ</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16</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 xml:space="preserve">Диалог .Асуудалда харюу </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sz w:val="18"/>
                <w:szCs w:val="18"/>
                <w:lang w:val="ru-RU"/>
              </w:rPr>
              <w:t xml:space="preserve">Видео урок </w:t>
            </w:r>
            <w:r>
              <w:rPr>
                <w:sz w:val="18"/>
                <w:szCs w:val="18"/>
                <w:lang w:val="en-US"/>
              </w:rPr>
              <w:t>viber</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Задания по сетевому журналу ,</w:t>
            </w:r>
            <w:r>
              <w:rPr>
                <w:color w:val="1D1D1B"/>
                <w:sz w:val="18"/>
                <w:szCs w:val="18"/>
                <w:lang w:val="en-US"/>
              </w:rPr>
              <w:t>viber</w:t>
            </w:r>
          </w:p>
        </w:tc>
        <w:tc>
          <w:tcPr>
            <w:tcW w:w="1276" w:type="dxa"/>
            <w:noWrap w:val="0"/>
            <w:vAlign w:val="top"/>
          </w:tcPr>
          <w:p>
            <w:pPr>
              <w:widowControl w:val="0"/>
              <w:suppressAutoHyphens/>
              <w:jc w:val="both"/>
              <w:rPr>
                <w:sz w:val="18"/>
                <w:szCs w:val="18"/>
              </w:rPr>
            </w:pPr>
            <w:r>
              <w:rPr>
                <w:sz w:val="18"/>
                <w:szCs w:val="18"/>
                <w:lang w:val="ru-RU"/>
              </w:rPr>
              <w:t xml:space="preserve">Элжурнал, элпочта , вайбер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Асуудалда харюу мэдэхэ</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Раздел5</w:t>
            </w:r>
          </w:p>
          <w:p>
            <w:pPr>
              <w:widowControl w:val="0"/>
              <w:suppressAutoHyphens/>
              <w:jc w:val="both"/>
              <w:rPr>
                <w:sz w:val="18"/>
                <w:szCs w:val="18"/>
                <w:lang w:val="ru-RU"/>
              </w:rPr>
            </w:pPr>
            <w:r>
              <w:rPr>
                <w:sz w:val="18"/>
                <w:szCs w:val="18"/>
                <w:lang w:val="en-US"/>
              </w:rPr>
              <w:t>h</w:t>
            </w:r>
            <w:r>
              <w:rPr>
                <w:sz w:val="18"/>
                <w:szCs w:val="18"/>
                <w:lang w:val="ru-RU"/>
              </w:rPr>
              <w:t xml:space="preserve">ургуули </w:t>
            </w:r>
          </w:p>
        </w:tc>
        <w:tc>
          <w:tcPr>
            <w:tcW w:w="709" w:type="dxa"/>
            <w:noWrap w:val="0"/>
            <w:vAlign w:val="top"/>
          </w:tcPr>
          <w:p>
            <w:pPr>
              <w:widowControl w:val="0"/>
              <w:suppressAutoHyphens/>
              <w:jc w:val="center"/>
              <w:rPr>
                <w:sz w:val="18"/>
                <w:szCs w:val="18"/>
                <w:lang w:val="ru-RU"/>
              </w:rPr>
            </w:pPr>
            <w:r>
              <w:rPr>
                <w:sz w:val="18"/>
                <w:szCs w:val="18"/>
                <w:lang w:val="ru-RU"/>
              </w:rPr>
              <w:t>2</w:t>
            </w:r>
          </w:p>
        </w:tc>
        <w:tc>
          <w:tcPr>
            <w:tcW w:w="1694" w:type="dxa"/>
            <w:noWrap w:val="0"/>
            <w:vAlign w:val="top"/>
          </w:tcPr>
          <w:p>
            <w:pPr>
              <w:widowControl w:val="0"/>
              <w:suppressAutoHyphens/>
              <w:jc w:val="both"/>
              <w:rPr>
                <w:sz w:val="18"/>
                <w:szCs w:val="18"/>
                <w:lang w:val="ru-RU"/>
              </w:rPr>
            </w:pP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p>
        </w:tc>
        <w:tc>
          <w:tcPr>
            <w:tcW w:w="1276" w:type="dxa"/>
            <w:noWrap w:val="0"/>
            <w:vAlign w:val="top"/>
          </w:tcPr>
          <w:p>
            <w:pPr>
              <w:widowControl w:val="0"/>
              <w:suppressAutoHyphens/>
              <w:autoSpaceDE w:val="0"/>
              <w:autoSpaceDN w:val="0"/>
              <w:adjustRightInd w:val="0"/>
              <w:jc w:val="both"/>
              <w:rPr>
                <w:sz w:val="18"/>
                <w:szCs w:val="18"/>
              </w:rPr>
            </w:pPr>
          </w:p>
        </w:tc>
        <w:tc>
          <w:tcPr>
            <w:tcW w:w="1559" w:type="dxa"/>
            <w:noWrap w:val="0"/>
            <w:vAlign w:val="top"/>
          </w:tcPr>
          <w:p>
            <w:pPr>
              <w:widowControl w:val="0"/>
              <w:suppressAutoHyphens/>
              <w:jc w:val="both"/>
              <w:rPr>
                <w:sz w:val="18"/>
                <w:szCs w:val="18"/>
                <w:lang w:val="ru-RU"/>
              </w:rPr>
            </w:pPr>
          </w:p>
        </w:tc>
        <w:tc>
          <w:tcPr>
            <w:tcW w:w="3260" w:type="dxa"/>
            <w:noWrap w:val="0"/>
            <w:vAlign w:val="top"/>
          </w:tcPr>
          <w:p>
            <w:pPr>
              <w:widowControl w:val="0"/>
              <w:suppressAutoHyphens/>
              <w:jc w:val="both"/>
              <w:rPr>
                <w:sz w:val="18"/>
                <w:szCs w:val="18"/>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17</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en-US"/>
              </w:rPr>
              <w:t>h</w:t>
            </w:r>
            <w:r>
              <w:rPr>
                <w:sz w:val="18"/>
                <w:szCs w:val="18"/>
                <w:lang w:val="ru-RU"/>
              </w:rPr>
              <w:t>ургуули. Рассказ зохёолго</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sz w:val="18"/>
                <w:szCs w:val="18"/>
                <w:lang w:val="ru-RU"/>
              </w:rPr>
              <w:t xml:space="preserve">Видео урок </w:t>
            </w:r>
            <w:r>
              <w:rPr>
                <w:sz w:val="18"/>
                <w:szCs w:val="18"/>
                <w:lang w:val="en-US"/>
              </w:rPr>
              <w:t>viber</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Задания по сетевому журналу ,</w:t>
            </w:r>
            <w:r>
              <w:rPr>
                <w:color w:val="1D1D1B"/>
                <w:sz w:val="18"/>
                <w:szCs w:val="18"/>
                <w:lang w:val="en-US"/>
              </w:rPr>
              <w:t>viber</w:t>
            </w:r>
          </w:p>
        </w:tc>
        <w:tc>
          <w:tcPr>
            <w:tcW w:w="1276" w:type="dxa"/>
            <w:noWrap w:val="0"/>
            <w:vAlign w:val="top"/>
          </w:tcPr>
          <w:p>
            <w:pPr>
              <w:widowControl w:val="0"/>
              <w:suppressAutoHyphens/>
              <w:jc w:val="both"/>
              <w:rPr>
                <w:sz w:val="18"/>
                <w:szCs w:val="18"/>
              </w:rPr>
            </w:pPr>
            <w:r>
              <w:rPr>
                <w:sz w:val="18"/>
                <w:szCs w:val="18"/>
                <w:lang w:val="ru-RU"/>
              </w:rPr>
              <w:t xml:space="preserve">Элжурнал, элпочта , вайбер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 xml:space="preserve">   С.70  Лексикэ мэдэхэ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18</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en-US"/>
              </w:rPr>
              <w:t>h</w:t>
            </w:r>
            <w:r>
              <w:rPr>
                <w:sz w:val="18"/>
                <w:szCs w:val="18"/>
                <w:lang w:val="ru-RU"/>
              </w:rPr>
              <w:t>ургуули .</w:t>
            </w:r>
            <w:r>
              <w:rPr>
                <w:sz w:val="18"/>
                <w:szCs w:val="18"/>
                <w:lang w:val="en-US"/>
              </w:rPr>
              <w:t>h</w:t>
            </w:r>
            <w:r>
              <w:rPr>
                <w:sz w:val="18"/>
                <w:szCs w:val="18"/>
                <w:lang w:val="ru-RU"/>
              </w:rPr>
              <w:t>ургуулиин хэрэгсэлнууд</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sz w:val="18"/>
                <w:szCs w:val="18"/>
                <w:lang w:val="ru-RU"/>
              </w:rPr>
              <w:t xml:space="preserve">Видео урок </w:t>
            </w:r>
            <w:r>
              <w:rPr>
                <w:sz w:val="18"/>
                <w:szCs w:val="18"/>
                <w:lang w:val="en-US"/>
              </w:rPr>
              <w:t>viber</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Задания по сетевому журналу ,</w:t>
            </w:r>
            <w:r>
              <w:rPr>
                <w:color w:val="1D1D1B"/>
                <w:sz w:val="18"/>
                <w:szCs w:val="18"/>
                <w:lang w:val="en-US"/>
              </w:rPr>
              <w:t>viber</w:t>
            </w:r>
          </w:p>
        </w:tc>
        <w:tc>
          <w:tcPr>
            <w:tcW w:w="1276" w:type="dxa"/>
            <w:noWrap w:val="0"/>
            <w:vAlign w:val="top"/>
          </w:tcPr>
          <w:p>
            <w:pPr>
              <w:widowControl w:val="0"/>
              <w:suppressAutoHyphens/>
              <w:jc w:val="both"/>
              <w:rPr>
                <w:sz w:val="18"/>
                <w:szCs w:val="18"/>
              </w:rPr>
            </w:pPr>
            <w:r>
              <w:rPr>
                <w:sz w:val="18"/>
                <w:szCs w:val="18"/>
                <w:lang w:val="ru-RU"/>
              </w:rPr>
              <w:t xml:space="preserve">Элжурнал, элпочта , вайбер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Мэдуулэл зохёолго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 xml:space="preserve">Раздел6 </w:t>
            </w:r>
          </w:p>
          <w:p>
            <w:pPr>
              <w:widowControl w:val="0"/>
              <w:suppressAutoHyphens/>
              <w:jc w:val="both"/>
              <w:rPr>
                <w:sz w:val="18"/>
                <w:szCs w:val="18"/>
                <w:lang w:val="ru-RU"/>
              </w:rPr>
            </w:pPr>
            <w:r>
              <w:rPr>
                <w:sz w:val="18"/>
                <w:szCs w:val="18"/>
                <w:lang w:val="ru-RU"/>
              </w:rPr>
              <w:t xml:space="preserve">Сагаан  </w:t>
            </w:r>
            <w:r>
              <w:rPr>
                <w:sz w:val="18"/>
                <w:szCs w:val="18"/>
                <w:lang w:val="en-US"/>
              </w:rPr>
              <w:t>h</w:t>
            </w:r>
            <w:r>
              <w:rPr>
                <w:sz w:val="18"/>
                <w:szCs w:val="18"/>
                <w:lang w:val="ru-RU"/>
              </w:rPr>
              <w:t>ара</w:t>
            </w:r>
          </w:p>
        </w:tc>
        <w:tc>
          <w:tcPr>
            <w:tcW w:w="709" w:type="dxa"/>
            <w:noWrap w:val="0"/>
            <w:vAlign w:val="top"/>
          </w:tcPr>
          <w:p>
            <w:pPr>
              <w:widowControl w:val="0"/>
              <w:suppressAutoHyphens/>
              <w:jc w:val="center"/>
              <w:rPr>
                <w:sz w:val="18"/>
                <w:szCs w:val="18"/>
                <w:lang w:val="ru-RU"/>
              </w:rPr>
            </w:pPr>
            <w:r>
              <w:rPr>
                <w:sz w:val="18"/>
                <w:szCs w:val="18"/>
                <w:lang w:val="ru-RU"/>
              </w:rPr>
              <w:t>3</w:t>
            </w:r>
          </w:p>
        </w:tc>
        <w:tc>
          <w:tcPr>
            <w:tcW w:w="1694" w:type="dxa"/>
            <w:noWrap w:val="0"/>
            <w:vAlign w:val="top"/>
          </w:tcPr>
          <w:p>
            <w:pPr>
              <w:widowControl w:val="0"/>
              <w:suppressAutoHyphens/>
              <w:jc w:val="both"/>
              <w:rPr>
                <w:sz w:val="18"/>
                <w:szCs w:val="18"/>
                <w:lang w:val="ru-RU"/>
              </w:rPr>
            </w:pP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p>
        </w:tc>
        <w:tc>
          <w:tcPr>
            <w:tcW w:w="1276" w:type="dxa"/>
            <w:noWrap w:val="0"/>
            <w:vAlign w:val="top"/>
          </w:tcPr>
          <w:p>
            <w:pPr>
              <w:widowControl w:val="0"/>
              <w:suppressAutoHyphens/>
              <w:autoSpaceDE w:val="0"/>
              <w:autoSpaceDN w:val="0"/>
              <w:adjustRightInd w:val="0"/>
              <w:jc w:val="both"/>
              <w:rPr>
                <w:sz w:val="18"/>
                <w:szCs w:val="18"/>
              </w:rPr>
            </w:pPr>
          </w:p>
        </w:tc>
        <w:tc>
          <w:tcPr>
            <w:tcW w:w="1559" w:type="dxa"/>
            <w:noWrap w:val="0"/>
            <w:vAlign w:val="top"/>
          </w:tcPr>
          <w:p>
            <w:pPr>
              <w:widowControl w:val="0"/>
              <w:suppressAutoHyphens/>
              <w:jc w:val="both"/>
              <w:rPr>
                <w:sz w:val="18"/>
                <w:szCs w:val="18"/>
                <w:lang w:val="ru-RU"/>
              </w:rPr>
            </w:pPr>
          </w:p>
        </w:tc>
        <w:tc>
          <w:tcPr>
            <w:tcW w:w="3260" w:type="dxa"/>
            <w:noWrap w:val="0"/>
            <w:vAlign w:val="top"/>
          </w:tcPr>
          <w:p>
            <w:pPr>
              <w:widowControl w:val="0"/>
              <w:suppressAutoHyphens/>
              <w:jc w:val="both"/>
              <w:rPr>
                <w:sz w:val="18"/>
                <w:szCs w:val="18"/>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19</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 xml:space="preserve">Сагаалган.Монгол литэ </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en-US"/>
              </w:rPr>
            </w:pPr>
            <w:r>
              <w:rPr>
                <w:sz w:val="18"/>
                <w:szCs w:val="18"/>
                <w:lang w:val="ru-RU"/>
              </w:rPr>
              <w:t xml:space="preserve">Презентация, сайт </w:t>
            </w:r>
            <w:r>
              <w:rPr>
                <w:sz w:val="18"/>
                <w:szCs w:val="18"/>
                <w:lang w:val="en-US"/>
              </w:rPr>
              <w:t>bureadxelen.com</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Задания по сетевому журналу ,</w:t>
            </w:r>
            <w:r>
              <w:rPr>
                <w:color w:val="1D1D1B"/>
                <w:sz w:val="18"/>
                <w:szCs w:val="18"/>
                <w:lang w:val="en-US"/>
              </w:rPr>
              <w:t>viber</w:t>
            </w:r>
          </w:p>
        </w:tc>
        <w:tc>
          <w:tcPr>
            <w:tcW w:w="1276" w:type="dxa"/>
            <w:noWrap w:val="0"/>
            <w:vAlign w:val="top"/>
          </w:tcPr>
          <w:p>
            <w:pPr>
              <w:widowControl w:val="0"/>
              <w:suppressAutoHyphens/>
              <w:jc w:val="both"/>
              <w:rPr>
                <w:sz w:val="18"/>
                <w:szCs w:val="18"/>
              </w:rPr>
            </w:pPr>
            <w:r>
              <w:rPr>
                <w:sz w:val="18"/>
                <w:szCs w:val="18"/>
                <w:lang w:val="ru-RU"/>
              </w:rPr>
              <w:t xml:space="preserve">Элжурнал, элпочта , вайбер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С.56  уншаха</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20</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 xml:space="preserve">Предания и легенды о белом месяце </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sz w:val="18"/>
                <w:szCs w:val="18"/>
                <w:lang w:val="ru-RU"/>
              </w:rPr>
              <w:t xml:space="preserve">Презентация, сайт </w:t>
            </w:r>
            <w:r>
              <w:rPr>
                <w:sz w:val="18"/>
                <w:szCs w:val="18"/>
                <w:lang w:val="en-US"/>
              </w:rPr>
              <w:t>bureadxelen.com</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АИС,  ,</w:t>
            </w:r>
            <w:r>
              <w:rPr>
                <w:color w:val="1D1D1B"/>
                <w:sz w:val="18"/>
                <w:szCs w:val="18"/>
                <w:lang w:val="en-US"/>
              </w:rPr>
              <w:t>viber</w:t>
            </w:r>
          </w:p>
        </w:tc>
        <w:tc>
          <w:tcPr>
            <w:tcW w:w="1276" w:type="dxa"/>
            <w:noWrap w:val="0"/>
            <w:vAlign w:val="top"/>
          </w:tcPr>
          <w:p>
            <w:pPr>
              <w:widowControl w:val="0"/>
              <w:suppressAutoHyphens/>
              <w:jc w:val="both"/>
              <w:rPr>
                <w:sz w:val="18"/>
                <w:szCs w:val="18"/>
              </w:rPr>
            </w:pPr>
            <w:r>
              <w:rPr>
                <w:sz w:val="18"/>
                <w:szCs w:val="18"/>
                <w:lang w:val="ru-RU"/>
              </w:rPr>
              <w:t xml:space="preserve">Элжурнал, элпочта , вайбер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С.57 угэнуудые мэдэхэ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21</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Сагаалганй ё</w:t>
            </w:r>
            <w:r>
              <w:rPr>
                <w:sz w:val="18"/>
                <w:szCs w:val="18"/>
                <w:lang w:val="en-US"/>
              </w:rPr>
              <w:t>h</w:t>
            </w:r>
            <w:r>
              <w:rPr>
                <w:sz w:val="18"/>
                <w:szCs w:val="18"/>
                <w:lang w:val="ru-RU"/>
              </w:rPr>
              <w:t xml:space="preserve">о заншал </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sz w:val="18"/>
                <w:szCs w:val="18"/>
                <w:lang w:val="ru-RU"/>
              </w:rPr>
              <w:t xml:space="preserve">Презентация, сайт </w:t>
            </w:r>
            <w:r>
              <w:rPr>
                <w:sz w:val="18"/>
                <w:szCs w:val="18"/>
                <w:lang w:val="en-US"/>
              </w:rPr>
              <w:t>bureadxelen.com</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Задания по сетевому журналу ,</w:t>
            </w:r>
            <w:r>
              <w:rPr>
                <w:color w:val="1D1D1B"/>
                <w:sz w:val="18"/>
                <w:szCs w:val="18"/>
                <w:lang w:val="en-US"/>
              </w:rPr>
              <w:t>viber</w:t>
            </w:r>
          </w:p>
        </w:tc>
        <w:tc>
          <w:tcPr>
            <w:tcW w:w="1276" w:type="dxa"/>
            <w:noWrap w:val="0"/>
            <w:vAlign w:val="top"/>
          </w:tcPr>
          <w:p>
            <w:pPr>
              <w:widowControl w:val="0"/>
              <w:suppressAutoHyphens/>
              <w:jc w:val="both"/>
              <w:rPr>
                <w:sz w:val="18"/>
                <w:szCs w:val="18"/>
              </w:rPr>
            </w:pPr>
            <w:r>
              <w:rPr>
                <w:sz w:val="18"/>
                <w:szCs w:val="18"/>
                <w:lang w:val="ru-RU"/>
              </w:rPr>
              <w:t xml:space="preserve">Элжурнал, элпочта , вайбер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Ё</w:t>
            </w:r>
            <w:r>
              <w:rPr>
                <w:sz w:val="18"/>
                <w:szCs w:val="18"/>
                <w:lang w:val="en-US"/>
              </w:rPr>
              <w:t>h</w:t>
            </w:r>
            <w:r>
              <w:rPr>
                <w:sz w:val="18"/>
                <w:szCs w:val="18"/>
                <w:lang w:val="ru-RU"/>
              </w:rPr>
              <w:t>о заншалнуудые бэшэхэ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Раздел7</w:t>
            </w:r>
          </w:p>
          <w:p>
            <w:pPr>
              <w:widowControl w:val="0"/>
              <w:suppressAutoHyphens/>
              <w:jc w:val="both"/>
              <w:rPr>
                <w:sz w:val="18"/>
                <w:szCs w:val="18"/>
                <w:lang w:val="ru-RU"/>
              </w:rPr>
            </w:pPr>
            <w:r>
              <w:rPr>
                <w:sz w:val="18"/>
                <w:szCs w:val="18"/>
                <w:lang w:val="ru-RU"/>
              </w:rPr>
              <w:t>Арадуудай эдеэ хоол</w:t>
            </w:r>
          </w:p>
        </w:tc>
        <w:tc>
          <w:tcPr>
            <w:tcW w:w="709" w:type="dxa"/>
            <w:noWrap w:val="0"/>
            <w:vAlign w:val="top"/>
          </w:tcPr>
          <w:p>
            <w:pPr>
              <w:widowControl w:val="0"/>
              <w:suppressAutoHyphens/>
              <w:jc w:val="center"/>
              <w:rPr>
                <w:sz w:val="18"/>
                <w:szCs w:val="18"/>
                <w:lang w:val="ru-RU"/>
              </w:rPr>
            </w:pPr>
            <w:r>
              <w:rPr>
                <w:sz w:val="18"/>
                <w:szCs w:val="18"/>
                <w:lang w:val="ru-RU"/>
              </w:rPr>
              <w:t>2</w:t>
            </w:r>
          </w:p>
        </w:tc>
        <w:tc>
          <w:tcPr>
            <w:tcW w:w="1694" w:type="dxa"/>
            <w:noWrap w:val="0"/>
            <w:vAlign w:val="top"/>
          </w:tcPr>
          <w:p>
            <w:pPr>
              <w:widowControl w:val="0"/>
              <w:suppressAutoHyphens/>
              <w:jc w:val="both"/>
              <w:rPr>
                <w:sz w:val="18"/>
                <w:szCs w:val="18"/>
                <w:lang w:val="ru-RU"/>
              </w:rPr>
            </w:pP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p>
        </w:tc>
        <w:tc>
          <w:tcPr>
            <w:tcW w:w="1276" w:type="dxa"/>
            <w:noWrap w:val="0"/>
            <w:vAlign w:val="top"/>
          </w:tcPr>
          <w:p>
            <w:pPr>
              <w:widowControl w:val="0"/>
              <w:suppressAutoHyphens/>
              <w:autoSpaceDE w:val="0"/>
              <w:autoSpaceDN w:val="0"/>
              <w:adjustRightInd w:val="0"/>
              <w:jc w:val="both"/>
              <w:rPr>
                <w:sz w:val="18"/>
                <w:szCs w:val="18"/>
              </w:rPr>
            </w:pPr>
          </w:p>
        </w:tc>
        <w:tc>
          <w:tcPr>
            <w:tcW w:w="1559" w:type="dxa"/>
            <w:noWrap w:val="0"/>
            <w:vAlign w:val="top"/>
          </w:tcPr>
          <w:p>
            <w:pPr>
              <w:widowControl w:val="0"/>
              <w:suppressAutoHyphens/>
              <w:jc w:val="both"/>
              <w:rPr>
                <w:sz w:val="18"/>
                <w:szCs w:val="18"/>
                <w:lang w:val="ru-RU"/>
              </w:rPr>
            </w:pPr>
          </w:p>
        </w:tc>
        <w:tc>
          <w:tcPr>
            <w:tcW w:w="3260" w:type="dxa"/>
            <w:noWrap w:val="0"/>
            <w:vAlign w:val="top"/>
          </w:tcPr>
          <w:p>
            <w:pPr>
              <w:widowControl w:val="0"/>
              <w:suppressAutoHyphens/>
              <w:jc w:val="both"/>
              <w:rPr>
                <w:sz w:val="18"/>
                <w:szCs w:val="18"/>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22</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 xml:space="preserve">Буряад эдеэн </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sz w:val="18"/>
                <w:szCs w:val="18"/>
                <w:lang w:val="ru-RU"/>
              </w:rPr>
              <w:t xml:space="preserve">Презентация, сайт </w:t>
            </w:r>
            <w:r>
              <w:rPr>
                <w:sz w:val="18"/>
                <w:szCs w:val="18"/>
                <w:lang w:val="en-US"/>
              </w:rPr>
              <w:t>bureadxelen.com</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Задания по сетевому журналу ,</w:t>
            </w:r>
            <w:r>
              <w:rPr>
                <w:color w:val="1D1D1B"/>
                <w:sz w:val="18"/>
                <w:szCs w:val="18"/>
                <w:lang w:val="en-US"/>
              </w:rPr>
              <w:t>viber</w:t>
            </w:r>
          </w:p>
        </w:tc>
        <w:tc>
          <w:tcPr>
            <w:tcW w:w="1276" w:type="dxa"/>
            <w:noWrap w:val="0"/>
            <w:vAlign w:val="top"/>
          </w:tcPr>
          <w:p>
            <w:pPr>
              <w:widowControl w:val="0"/>
              <w:suppressAutoHyphens/>
              <w:jc w:val="both"/>
              <w:rPr>
                <w:sz w:val="18"/>
                <w:szCs w:val="18"/>
              </w:rPr>
            </w:pPr>
            <w:r>
              <w:rPr>
                <w:sz w:val="18"/>
                <w:szCs w:val="18"/>
                <w:lang w:val="ru-RU"/>
              </w:rPr>
              <w:t xml:space="preserve">Элжурнал, элпочта , вайбер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 xml:space="preserve">С.64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23</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 xml:space="preserve">Бэшэ арадуудай эдеэн дИалог Кафе соо </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sz w:val="18"/>
                <w:szCs w:val="18"/>
                <w:lang w:val="ru-RU"/>
              </w:rPr>
              <w:t xml:space="preserve">Презентация, сайт </w:t>
            </w:r>
            <w:r>
              <w:rPr>
                <w:sz w:val="18"/>
                <w:szCs w:val="18"/>
                <w:lang w:val="en-US"/>
              </w:rPr>
              <w:t>bureadxelen.com</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Задания по сетевому журналу ,</w:t>
            </w:r>
            <w:r>
              <w:rPr>
                <w:color w:val="1D1D1B"/>
                <w:sz w:val="18"/>
                <w:szCs w:val="18"/>
                <w:lang w:val="en-US"/>
              </w:rPr>
              <w:t>viber</w:t>
            </w:r>
          </w:p>
        </w:tc>
        <w:tc>
          <w:tcPr>
            <w:tcW w:w="1276" w:type="dxa"/>
            <w:noWrap w:val="0"/>
            <w:vAlign w:val="top"/>
          </w:tcPr>
          <w:p>
            <w:pPr>
              <w:widowControl w:val="0"/>
              <w:suppressAutoHyphens/>
              <w:jc w:val="both"/>
              <w:rPr>
                <w:sz w:val="18"/>
                <w:szCs w:val="18"/>
              </w:rPr>
            </w:pPr>
            <w:r>
              <w:rPr>
                <w:sz w:val="18"/>
                <w:szCs w:val="18"/>
                <w:lang w:val="ru-RU"/>
              </w:rPr>
              <w:t xml:space="preserve">Элжурнал, элпочта , вайбер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С65-66 уншаха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Раздел 8</w:t>
            </w:r>
          </w:p>
          <w:p>
            <w:pPr>
              <w:widowControl w:val="0"/>
              <w:suppressAutoHyphens/>
              <w:jc w:val="both"/>
              <w:rPr>
                <w:sz w:val="18"/>
                <w:szCs w:val="18"/>
                <w:lang w:val="ru-RU"/>
              </w:rPr>
            </w:pPr>
            <w:r>
              <w:rPr>
                <w:sz w:val="18"/>
                <w:szCs w:val="18"/>
                <w:lang w:val="ru-RU"/>
              </w:rPr>
              <w:t xml:space="preserve">Минии Улаан-Удэ хото </w:t>
            </w:r>
          </w:p>
        </w:tc>
        <w:tc>
          <w:tcPr>
            <w:tcW w:w="709" w:type="dxa"/>
            <w:noWrap w:val="0"/>
            <w:vAlign w:val="top"/>
          </w:tcPr>
          <w:p>
            <w:pPr>
              <w:widowControl w:val="0"/>
              <w:suppressAutoHyphens/>
              <w:jc w:val="center"/>
              <w:rPr>
                <w:sz w:val="18"/>
                <w:szCs w:val="18"/>
                <w:lang w:val="ru-RU"/>
              </w:rPr>
            </w:pPr>
            <w:r>
              <w:rPr>
                <w:sz w:val="18"/>
                <w:szCs w:val="18"/>
                <w:lang w:val="ru-RU"/>
              </w:rPr>
              <w:t>3</w:t>
            </w:r>
          </w:p>
        </w:tc>
        <w:tc>
          <w:tcPr>
            <w:tcW w:w="1694" w:type="dxa"/>
            <w:noWrap w:val="0"/>
            <w:vAlign w:val="top"/>
          </w:tcPr>
          <w:p>
            <w:pPr>
              <w:widowControl w:val="0"/>
              <w:suppressAutoHyphens/>
              <w:jc w:val="both"/>
              <w:rPr>
                <w:sz w:val="18"/>
                <w:szCs w:val="18"/>
                <w:lang w:val="ru-RU"/>
              </w:rPr>
            </w:pP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p>
        </w:tc>
        <w:tc>
          <w:tcPr>
            <w:tcW w:w="1276" w:type="dxa"/>
            <w:noWrap w:val="0"/>
            <w:vAlign w:val="top"/>
          </w:tcPr>
          <w:p>
            <w:pPr>
              <w:widowControl w:val="0"/>
              <w:suppressAutoHyphens/>
              <w:jc w:val="both"/>
              <w:rPr>
                <w:sz w:val="18"/>
                <w:szCs w:val="18"/>
              </w:rPr>
            </w:pPr>
            <w:r>
              <w:rPr>
                <w:sz w:val="18"/>
                <w:szCs w:val="18"/>
                <w:lang w:val="ru-RU"/>
              </w:rPr>
              <w:t xml:space="preserve">Элжурнал, элпочта , вайбер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24</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Хотын   туухэ</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sz w:val="18"/>
                <w:szCs w:val="18"/>
                <w:lang w:val="ru-RU"/>
              </w:rPr>
              <w:t xml:space="preserve">Презентация, сайт </w:t>
            </w:r>
            <w:r>
              <w:rPr>
                <w:sz w:val="18"/>
                <w:szCs w:val="18"/>
                <w:lang w:val="en-US"/>
              </w:rPr>
              <w:t>bureadxelen.com</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Задания по сетевому журналу ,</w:t>
            </w:r>
            <w:r>
              <w:rPr>
                <w:color w:val="1D1D1B"/>
                <w:sz w:val="18"/>
                <w:szCs w:val="18"/>
                <w:lang w:val="en-US"/>
              </w:rPr>
              <w:t>viber</w:t>
            </w:r>
          </w:p>
        </w:tc>
        <w:tc>
          <w:tcPr>
            <w:tcW w:w="1276" w:type="dxa"/>
            <w:noWrap w:val="0"/>
            <w:vAlign w:val="top"/>
          </w:tcPr>
          <w:p>
            <w:pPr>
              <w:widowControl w:val="0"/>
              <w:suppressAutoHyphens/>
              <w:jc w:val="both"/>
              <w:rPr>
                <w:sz w:val="18"/>
                <w:szCs w:val="18"/>
              </w:rPr>
            </w:pPr>
            <w:r>
              <w:rPr>
                <w:sz w:val="18"/>
                <w:szCs w:val="18"/>
                <w:lang w:val="ru-RU"/>
              </w:rPr>
              <w:t xml:space="preserve">Элжурнал, элпочта , вайбер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С.76   презентаци хэхэ</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25</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Хотын  театрнууд</w:t>
            </w:r>
          </w:p>
          <w:p>
            <w:pPr>
              <w:widowControl w:val="0"/>
              <w:suppressAutoHyphens/>
              <w:jc w:val="both"/>
              <w:rPr>
                <w:sz w:val="18"/>
                <w:szCs w:val="18"/>
                <w:lang w:val="ru-RU"/>
              </w:rPr>
            </w:pPr>
          </w:p>
          <w:p>
            <w:pPr>
              <w:widowControl w:val="0"/>
              <w:suppressAutoHyphens/>
              <w:jc w:val="both"/>
              <w:rPr>
                <w:sz w:val="18"/>
                <w:szCs w:val="18"/>
                <w:lang w:val="ru-RU"/>
              </w:rPr>
            </w:pP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sz w:val="18"/>
                <w:szCs w:val="18"/>
                <w:lang w:val="ru-RU"/>
              </w:rPr>
              <w:t xml:space="preserve">Презентация, сайт </w:t>
            </w:r>
            <w:r>
              <w:rPr>
                <w:sz w:val="18"/>
                <w:szCs w:val="18"/>
                <w:lang w:val="en-US"/>
              </w:rPr>
              <w:t>bureadxelen.com</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Задания по сетевому журналу ,</w:t>
            </w:r>
            <w:r>
              <w:rPr>
                <w:color w:val="1D1D1B"/>
                <w:sz w:val="18"/>
                <w:szCs w:val="18"/>
                <w:lang w:val="en-US"/>
              </w:rPr>
              <w:t>viber</w:t>
            </w:r>
          </w:p>
        </w:tc>
        <w:tc>
          <w:tcPr>
            <w:tcW w:w="1276" w:type="dxa"/>
            <w:noWrap w:val="0"/>
            <w:vAlign w:val="top"/>
          </w:tcPr>
          <w:p>
            <w:pPr>
              <w:widowControl w:val="0"/>
              <w:suppressAutoHyphens/>
              <w:jc w:val="both"/>
              <w:rPr>
                <w:sz w:val="18"/>
                <w:szCs w:val="18"/>
              </w:rPr>
            </w:pPr>
            <w:r>
              <w:rPr>
                <w:sz w:val="18"/>
                <w:szCs w:val="18"/>
                <w:lang w:val="ru-RU"/>
              </w:rPr>
              <w:t xml:space="preserve">Элжурнал, элпочта , вайбер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 xml:space="preserve">Театрнууд тухай мэдээсэл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26</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 xml:space="preserve">Улаан-Удэ тухай  тест </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sz w:val="18"/>
                <w:szCs w:val="18"/>
                <w:lang w:val="ru-RU"/>
              </w:rPr>
              <w:t xml:space="preserve">АИС Сетевойй горд </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Задания по сетевому журналу ,</w:t>
            </w:r>
            <w:r>
              <w:rPr>
                <w:color w:val="1D1D1B"/>
                <w:sz w:val="18"/>
                <w:szCs w:val="18"/>
                <w:lang w:val="en-US"/>
              </w:rPr>
              <w:t>viber</w:t>
            </w:r>
          </w:p>
        </w:tc>
        <w:tc>
          <w:tcPr>
            <w:tcW w:w="1276" w:type="dxa"/>
            <w:noWrap w:val="0"/>
            <w:vAlign w:val="top"/>
          </w:tcPr>
          <w:p>
            <w:pPr>
              <w:widowControl w:val="0"/>
              <w:suppressAutoHyphens/>
              <w:jc w:val="both"/>
              <w:rPr>
                <w:sz w:val="18"/>
                <w:szCs w:val="18"/>
              </w:rPr>
            </w:pPr>
            <w:r>
              <w:rPr>
                <w:sz w:val="18"/>
                <w:szCs w:val="18"/>
                <w:lang w:val="ru-RU"/>
              </w:rPr>
              <w:t xml:space="preserve">Элжурнал, элпочта , вайбер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Текс дээрэ худэлхэ 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p>
          <w:p>
            <w:pPr>
              <w:widowControl w:val="0"/>
              <w:suppressAutoHyphens/>
              <w:jc w:val="both"/>
              <w:rPr>
                <w:sz w:val="18"/>
                <w:szCs w:val="18"/>
                <w:lang w:val="ru-RU"/>
              </w:rPr>
            </w:pP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Раздел-9</w:t>
            </w:r>
          </w:p>
          <w:p>
            <w:pPr>
              <w:widowControl w:val="0"/>
              <w:suppressAutoHyphens/>
              <w:jc w:val="both"/>
              <w:rPr>
                <w:sz w:val="18"/>
                <w:szCs w:val="18"/>
                <w:lang w:val="ru-RU"/>
              </w:rPr>
            </w:pPr>
            <w:r>
              <w:rPr>
                <w:sz w:val="18"/>
                <w:szCs w:val="18"/>
                <w:lang w:val="ru-RU"/>
              </w:rPr>
              <w:t xml:space="preserve">Буряад орон </w:t>
            </w:r>
          </w:p>
        </w:tc>
        <w:tc>
          <w:tcPr>
            <w:tcW w:w="709" w:type="dxa"/>
            <w:noWrap w:val="0"/>
            <w:vAlign w:val="top"/>
          </w:tcPr>
          <w:p>
            <w:pPr>
              <w:widowControl w:val="0"/>
              <w:suppressAutoHyphens/>
              <w:jc w:val="center"/>
              <w:rPr>
                <w:sz w:val="18"/>
                <w:szCs w:val="18"/>
                <w:lang w:val="ru-RU"/>
              </w:rPr>
            </w:pPr>
            <w:r>
              <w:rPr>
                <w:sz w:val="18"/>
                <w:szCs w:val="18"/>
                <w:lang w:val="ru-RU"/>
              </w:rPr>
              <w:t>3</w:t>
            </w:r>
          </w:p>
        </w:tc>
        <w:tc>
          <w:tcPr>
            <w:tcW w:w="1694" w:type="dxa"/>
            <w:noWrap w:val="0"/>
            <w:vAlign w:val="top"/>
          </w:tcPr>
          <w:p>
            <w:pPr>
              <w:widowControl w:val="0"/>
              <w:suppressAutoHyphens/>
              <w:jc w:val="both"/>
              <w:rPr>
                <w:sz w:val="18"/>
                <w:szCs w:val="18"/>
                <w:lang w:val="ru-RU"/>
              </w:rPr>
            </w:pP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p>
        </w:tc>
        <w:tc>
          <w:tcPr>
            <w:tcW w:w="1276" w:type="dxa"/>
            <w:noWrap w:val="0"/>
            <w:vAlign w:val="top"/>
          </w:tcPr>
          <w:p>
            <w:pPr>
              <w:widowControl w:val="0"/>
              <w:suppressAutoHyphens/>
              <w:autoSpaceDE w:val="0"/>
              <w:autoSpaceDN w:val="0"/>
              <w:adjustRightInd w:val="0"/>
              <w:jc w:val="both"/>
              <w:rPr>
                <w:sz w:val="18"/>
                <w:szCs w:val="18"/>
              </w:rPr>
            </w:pPr>
          </w:p>
        </w:tc>
        <w:tc>
          <w:tcPr>
            <w:tcW w:w="1559" w:type="dxa"/>
            <w:noWrap w:val="0"/>
            <w:vAlign w:val="top"/>
          </w:tcPr>
          <w:p>
            <w:pPr>
              <w:widowControl w:val="0"/>
              <w:suppressAutoHyphens/>
              <w:jc w:val="both"/>
              <w:rPr>
                <w:sz w:val="18"/>
                <w:szCs w:val="18"/>
                <w:lang w:val="ru-RU"/>
              </w:rPr>
            </w:pPr>
          </w:p>
        </w:tc>
        <w:tc>
          <w:tcPr>
            <w:tcW w:w="3260" w:type="dxa"/>
            <w:noWrap w:val="0"/>
            <w:vAlign w:val="top"/>
          </w:tcPr>
          <w:p>
            <w:pPr>
              <w:widowControl w:val="0"/>
              <w:suppressAutoHyphens/>
              <w:jc w:val="both"/>
              <w:rPr>
                <w:sz w:val="18"/>
                <w:szCs w:val="18"/>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27</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 xml:space="preserve">Буряад орон тухай </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sz w:val="18"/>
                <w:szCs w:val="18"/>
                <w:lang w:val="ru-RU"/>
              </w:rPr>
              <w:t xml:space="preserve">Презентация, сайт </w:t>
            </w:r>
            <w:r>
              <w:rPr>
                <w:sz w:val="18"/>
                <w:szCs w:val="18"/>
                <w:lang w:val="en-US"/>
              </w:rPr>
              <w:t>bureadxelen.com</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Задания по сетевому журналу ,</w:t>
            </w:r>
            <w:r>
              <w:rPr>
                <w:color w:val="1D1D1B"/>
                <w:sz w:val="18"/>
                <w:szCs w:val="18"/>
                <w:lang w:val="en-US"/>
              </w:rPr>
              <w:t>viber</w:t>
            </w:r>
          </w:p>
        </w:tc>
        <w:tc>
          <w:tcPr>
            <w:tcW w:w="1276" w:type="dxa"/>
            <w:noWrap w:val="0"/>
            <w:vAlign w:val="top"/>
          </w:tcPr>
          <w:p>
            <w:pPr>
              <w:widowControl w:val="0"/>
              <w:suppressAutoHyphens/>
              <w:jc w:val="both"/>
              <w:rPr>
                <w:sz w:val="18"/>
                <w:szCs w:val="18"/>
              </w:rPr>
            </w:pPr>
            <w:r>
              <w:rPr>
                <w:sz w:val="18"/>
                <w:szCs w:val="18"/>
                <w:lang w:val="ru-RU"/>
              </w:rPr>
              <w:t xml:space="preserve">Элжурнал, элпочта , вайбер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Баялиг тухай мэдэхэ, с.83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28</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Буряад ороной аймагууд</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sz w:val="18"/>
                <w:szCs w:val="18"/>
                <w:lang w:val="ru-RU"/>
              </w:rPr>
              <w:t xml:space="preserve">Презентация, сайт </w:t>
            </w:r>
            <w:r>
              <w:rPr>
                <w:sz w:val="18"/>
                <w:szCs w:val="18"/>
                <w:lang w:val="en-US"/>
              </w:rPr>
              <w:t>bureadxelen.com</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Задания по сетевому журналу ,</w:t>
            </w:r>
            <w:r>
              <w:rPr>
                <w:color w:val="1D1D1B"/>
                <w:sz w:val="18"/>
                <w:szCs w:val="18"/>
                <w:lang w:val="en-US"/>
              </w:rPr>
              <w:t>viber</w:t>
            </w:r>
          </w:p>
        </w:tc>
        <w:tc>
          <w:tcPr>
            <w:tcW w:w="1276" w:type="dxa"/>
            <w:noWrap w:val="0"/>
            <w:vAlign w:val="top"/>
          </w:tcPr>
          <w:p>
            <w:pPr>
              <w:widowControl w:val="0"/>
              <w:suppressAutoHyphens/>
              <w:jc w:val="both"/>
              <w:rPr>
                <w:sz w:val="18"/>
                <w:szCs w:val="18"/>
              </w:rPr>
            </w:pPr>
            <w:r>
              <w:rPr>
                <w:sz w:val="18"/>
                <w:szCs w:val="18"/>
                <w:lang w:val="ru-RU"/>
              </w:rPr>
              <w:t xml:space="preserve">Элжурнал, элпочта , вайбер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Аймагуудые мэдэхэ,бэшэхэ с.85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29</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 xml:space="preserve">Байгал тухай </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sz w:val="18"/>
                <w:szCs w:val="18"/>
                <w:lang w:val="ru-RU"/>
              </w:rPr>
              <w:t xml:space="preserve">Презентация, сайт </w:t>
            </w:r>
            <w:r>
              <w:rPr>
                <w:sz w:val="18"/>
                <w:szCs w:val="18"/>
                <w:lang w:val="en-US"/>
              </w:rPr>
              <w:t>bureadxelen.com</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Задания по сетевому журналу ,</w:t>
            </w:r>
            <w:r>
              <w:rPr>
                <w:color w:val="1D1D1B"/>
                <w:sz w:val="18"/>
                <w:szCs w:val="18"/>
                <w:lang w:val="en-US"/>
              </w:rPr>
              <w:t>viber</w:t>
            </w:r>
          </w:p>
        </w:tc>
        <w:tc>
          <w:tcPr>
            <w:tcW w:w="1276" w:type="dxa"/>
            <w:noWrap w:val="0"/>
            <w:vAlign w:val="top"/>
          </w:tcPr>
          <w:p>
            <w:pPr>
              <w:widowControl w:val="0"/>
              <w:suppressAutoHyphens/>
              <w:jc w:val="both"/>
              <w:rPr>
                <w:sz w:val="18"/>
                <w:szCs w:val="18"/>
              </w:rPr>
            </w:pPr>
            <w:r>
              <w:rPr>
                <w:sz w:val="18"/>
                <w:szCs w:val="18"/>
                <w:lang w:val="ru-RU"/>
              </w:rPr>
              <w:t xml:space="preserve">Элжурнал, элпочта , вайбер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Сделать презентацию о Байкале, с.93</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 xml:space="preserve">Раздел 10 </w:t>
            </w:r>
          </w:p>
          <w:p>
            <w:pPr>
              <w:widowControl w:val="0"/>
              <w:suppressAutoHyphens/>
              <w:jc w:val="both"/>
              <w:rPr>
                <w:sz w:val="18"/>
                <w:szCs w:val="18"/>
                <w:lang w:val="ru-RU"/>
              </w:rPr>
            </w:pPr>
            <w:r>
              <w:rPr>
                <w:sz w:val="18"/>
                <w:szCs w:val="18"/>
                <w:lang w:val="ru-RU"/>
              </w:rPr>
              <w:t xml:space="preserve">Уран зохёолшод </w:t>
            </w:r>
          </w:p>
        </w:tc>
        <w:tc>
          <w:tcPr>
            <w:tcW w:w="709" w:type="dxa"/>
            <w:noWrap w:val="0"/>
            <w:vAlign w:val="top"/>
          </w:tcPr>
          <w:p>
            <w:pPr>
              <w:widowControl w:val="0"/>
              <w:suppressAutoHyphens/>
              <w:jc w:val="center"/>
              <w:rPr>
                <w:sz w:val="18"/>
                <w:szCs w:val="18"/>
                <w:lang w:val="ru-RU"/>
              </w:rPr>
            </w:pPr>
            <w:r>
              <w:rPr>
                <w:sz w:val="18"/>
                <w:szCs w:val="18"/>
                <w:lang w:val="ru-RU"/>
              </w:rPr>
              <w:t>5</w:t>
            </w:r>
          </w:p>
        </w:tc>
        <w:tc>
          <w:tcPr>
            <w:tcW w:w="1694" w:type="dxa"/>
            <w:noWrap w:val="0"/>
            <w:vAlign w:val="top"/>
          </w:tcPr>
          <w:p>
            <w:pPr>
              <w:widowControl w:val="0"/>
              <w:suppressAutoHyphens/>
              <w:jc w:val="both"/>
              <w:rPr>
                <w:sz w:val="18"/>
                <w:szCs w:val="18"/>
                <w:lang w:val="ru-RU"/>
              </w:rPr>
            </w:pP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p>
        </w:tc>
        <w:tc>
          <w:tcPr>
            <w:tcW w:w="1276" w:type="dxa"/>
            <w:noWrap w:val="0"/>
            <w:vAlign w:val="top"/>
          </w:tcPr>
          <w:p>
            <w:pPr>
              <w:widowControl w:val="0"/>
              <w:suppressAutoHyphens/>
              <w:autoSpaceDE w:val="0"/>
              <w:autoSpaceDN w:val="0"/>
              <w:adjustRightInd w:val="0"/>
              <w:jc w:val="both"/>
              <w:rPr>
                <w:sz w:val="18"/>
                <w:szCs w:val="18"/>
              </w:rPr>
            </w:pPr>
          </w:p>
        </w:tc>
        <w:tc>
          <w:tcPr>
            <w:tcW w:w="1559" w:type="dxa"/>
            <w:noWrap w:val="0"/>
            <w:vAlign w:val="top"/>
          </w:tcPr>
          <w:p>
            <w:pPr>
              <w:widowControl w:val="0"/>
              <w:suppressAutoHyphens/>
              <w:jc w:val="both"/>
              <w:rPr>
                <w:sz w:val="18"/>
                <w:szCs w:val="18"/>
                <w:lang w:val="ru-RU"/>
              </w:rPr>
            </w:pPr>
          </w:p>
        </w:tc>
        <w:tc>
          <w:tcPr>
            <w:tcW w:w="3260" w:type="dxa"/>
            <w:noWrap w:val="0"/>
            <w:vAlign w:val="top"/>
          </w:tcPr>
          <w:p>
            <w:pPr>
              <w:widowControl w:val="0"/>
              <w:suppressAutoHyphens/>
              <w:jc w:val="both"/>
              <w:rPr>
                <w:sz w:val="18"/>
                <w:szCs w:val="18"/>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7" w:hRule="atLeast"/>
        </w:trPr>
        <w:tc>
          <w:tcPr>
            <w:tcW w:w="645" w:type="dxa"/>
            <w:noWrap w:val="0"/>
            <w:vAlign w:val="top"/>
          </w:tcPr>
          <w:p>
            <w:pPr>
              <w:widowControl w:val="0"/>
              <w:suppressAutoHyphens/>
              <w:jc w:val="both"/>
              <w:rPr>
                <w:sz w:val="18"/>
                <w:szCs w:val="18"/>
                <w:lang w:val="ru-RU"/>
              </w:rPr>
            </w:pPr>
            <w:r>
              <w:rPr>
                <w:sz w:val="18"/>
                <w:szCs w:val="18"/>
                <w:lang w:val="ru-RU"/>
              </w:rPr>
              <w:t>30</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Х.Н.Намсараев буряад лимтературын ундэ</w:t>
            </w:r>
            <w:r>
              <w:rPr>
                <w:sz w:val="18"/>
                <w:szCs w:val="18"/>
                <w:lang w:val="en-US"/>
              </w:rPr>
              <w:t>h</w:t>
            </w:r>
            <w:r>
              <w:rPr>
                <w:sz w:val="18"/>
                <w:szCs w:val="18"/>
                <w:lang w:val="ru-RU"/>
              </w:rPr>
              <w:t xml:space="preserve">э табигша </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sz w:val="18"/>
                <w:szCs w:val="18"/>
                <w:lang w:val="ru-RU"/>
              </w:rPr>
              <w:t>Интернет-ресурс</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Задания по сетевому журналу ,</w:t>
            </w:r>
            <w:r>
              <w:rPr>
                <w:color w:val="1D1D1B"/>
                <w:sz w:val="18"/>
                <w:szCs w:val="18"/>
                <w:lang w:val="en-US"/>
              </w:rPr>
              <w:t>viber</w:t>
            </w:r>
          </w:p>
        </w:tc>
        <w:tc>
          <w:tcPr>
            <w:tcW w:w="1276" w:type="dxa"/>
            <w:noWrap w:val="0"/>
            <w:vAlign w:val="top"/>
          </w:tcPr>
          <w:p>
            <w:pPr>
              <w:widowControl w:val="0"/>
              <w:suppressAutoHyphens/>
              <w:jc w:val="both"/>
              <w:rPr>
                <w:sz w:val="18"/>
                <w:szCs w:val="18"/>
              </w:rPr>
            </w:pPr>
            <w:r>
              <w:rPr>
                <w:sz w:val="18"/>
                <w:szCs w:val="18"/>
                <w:lang w:val="ru-RU"/>
              </w:rPr>
              <w:t xml:space="preserve">Элжурнал, элпочта , вайбер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Твоческо замтайнь танилсаха с.148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31</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 xml:space="preserve">Д.А.Улзытуев </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en-US"/>
              </w:rPr>
            </w:pPr>
            <w:r>
              <w:rPr>
                <w:sz w:val="18"/>
                <w:szCs w:val="18"/>
                <w:lang w:val="ru-RU"/>
              </w:rPr>
              <w:t xml:space="preserve">Сайт </w:t>
            </w:r>
            <w:r>
              <w:rPr>
                <w:sz w:val="18"/>
                <w:szCs w:val="18"/>
                <w:lang w:val="en-US"/>
              </w:rPr>
              <w:t>burxelen.cjm</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Задания по сетевому журналу ,</w:t>
            </w:r>
            <w:r>
              <w:rPr>
                <w:color w:val="1D1D1B"/>
                <w:sz w:val="18"/>
                <w:szCs w:val="18"/>
                <w:lang w:val="en-US"/>
              </w:rPr>
              <w:t>viber</w:t>
            </w:r>
          </w:p>
        </w:tc>
        <w:tc>
          <w:tcPr>
            <w:tcW w:w="1276" w:type="dxa"/>
            <w:noWrap w:val="0"/>
            <w:vAlign w:val="top"/>
          </w:tcPr>
          <w:p>
            <w:pPr>
              <w:widowControl w:val="0"/>
              <w:suppressAutoHyphens/>
              <w:jc w:val="both"/>
              <w:rPr>
                <w:sz w:val="18"/>
                <w:szCs w:val="18"/>
              </w:rPr>
            </w:pPr>
            <w:r>
              <w:rPr>
                <w:sz w:val="18"/>
                <w:szCs w:val="18"/>
                <w:lang w:val="ru-RU"/>
              </w:rPr>
              <w:t xml:space="preserve">Элжурнал, элпочта , вайбер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Творческо замын мэдэхэ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32</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 xml:space="preserve">Авторы исторических летописей </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sz w:val="18"/>
                <w:szCs w:val="18"/>
                <w:lang w:val="ru-RU"/>
              </w:rPr>
              <w:t xml:space="preserve">Сайт </w:t>
            </w:r>
            <w:r>
              <w:rPr>
                <w:sz w:val="18"/>
                <w:szCs w:val="18"/>
                <w:lang w:val="en-US"/>
              </w:rPr>
              <w:t>burxelen.cjm</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Задания по сетевому журналу ,</w:t>
            </w:r>
            <w:r>
              <w:rPr>
                <w:color w:val="1D1D1B"/>
                <w:sz w:val="18"/>
                <w:szCs w:val="18"/>
                <w:lang w:val="en-US"/>
              </w:rPr>
              <w:t>viber</w:t>
            </w:r>
          </w:p>
        </w:tc>
        <w:tc>
          <w:tcPr>
            <w:tcW w:w="1276" w:type="dxa"/>
            <w:noWrap w:val="0"/>
            <w:vAlign w:val="top"/>
          </w:tcPr>
          <w:p>
            <w:pPr>
              <w:widowControl w:val="0"/>
              <w:suppressAutoHyphens/>
              <w:jc w:val="both"/>
              <w:rPr>
                <w:sz w:val="18"/>
                <w:szCs w:val="18"/>
              </w:rPr>
            </w:pPr>
            <w:r>
              <w:rPr>
                <w:sz w:val="18"/>
                <w:szCs w:val="18"/>
                <w:lang w:val="ru-RU"/>
              </w:rPr>
              <w:t xml:space="preserve">Элжурнал, элпочта , вайбер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Уншаха,  мэдэхэ с.168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33</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 xml:space="preserve">Шалгалтын ажал </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sz w:val="18"/>
                <w:szCs w:val="18"/>
                <w:lang w:val="ru-RU"/>
              </w:rPr>
              <w:t xml:space="preserve">Сетевой город </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Задания по сетевому журналу ,</w:t>
            </w:r>
            <w:r>
              <w:rPr>
                <w:color w:val="1D1D1B"/>
                <w:sz w:val="18"/>
                <w:szCs w:val="18"/>
                <w:lang w:val="en-US"/>
              </w:rPr>
              <w:t>viber</w:t>
            </w:r>
          </w:p>
        </w:tc>
        <w:tc>
          <w:tcPr>
            <w:tcW w:w="1276" w:type="dxa"/>
            <w:noWrap w:val="0"/>
            <w:vAlign w:val="top"/>
          </w:tcPr>
          <w:p>
            <w:pPr>
              <w:widowControl w:val="0"/>
              <w:suppressAutoHyphens/>
              <w:jc w:val="both"/>
              <w:rPr>
                <w:sz w:val="18"/>
                <w:szCs w:val="18"/>
              </w:rPr>
            </w:pPr>
            <w:r>
              <w:rPr>
                <w:sz w:val="18"/>
                <w:szCs w:val="18"/>
                <w:lang w:val="ru-RU"/>
              </w:rPr>
              <w:t xml:space="preserve">Элжурнал, элпочта , вайбер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дабталга</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r>
              <w:rPr>
                <w:sz w:val="18"/>
                <w:szCs w:val="18"/>
                <w:lang w:val="ru-RU"/>
              </w:rPr>
              <w:t>34</w:t>
            </w: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 xml:space="preserve">Алдуу дээрэ ажал </w:t>
            </w:r>
          </w:p>
        </w:tc>
        <w:tc>
          <w:tcPr>
            <w:tcW w:w="709" w:type="dxa"/>
            <w:noWrap w:val="0"/>
            <w:vAlign w:val="top"/>
          </w:tcPr>
          <w:p>
            <w:pPr>
              <w:widowControl w:val="0"/>
              <w:suppressAutoHyphens/>
              <w:jc w:val="center"/>
              <w:rPr>
                <w:sz w:val="18"/>
                <w:szCs w:val="18"/>
                <w:lang w:val="ru-RU"/>
              </w:rPr>
            </w:pPr>
            <w:r>
              <w:rPr>
                <w:sz w:val="18"/>
                <w:szCs w:val="18"/>
                <w:lang w:val="ru-RU"/>
              </w:rPr>
              <w:t>1</w:t>
            </w:r>
          </w:p>
        </w:tc>
        <w:tc>
          <w:tcPr>
            <w:tcW w:w="1694" w:type="dxa"/>
            <w:noWrap w:val="0"/>
            <w:vAlign w:val="top"/>
          </w:tcPr>
          <w:p>
            <w:pPr>
              <w:widowControl w:val="0"/>
              <w:suppressAutoHyphens/>
              <w:jc w:val="both"/>
              <w:rPr>
                <w:sz w:val="18"/>
                <w:szCs w:val="18"/>
                <w:lang w:val="ru-RU"/>
              </w:rPr>
            </w:pPr>
            <w:r>
              <w:rPr>
                <w:sz w:val="18"/>
                <w:szCs w:val="18"/>
                <w:lang w:val="ru-RU"/>
              </w:rPr>
              <w:t>Сетевой город</w:t>
            </w: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r>
              <w:rPr>
                <w:color w:val="1D1D1B"/>
                <w:sz w:val="18"/>
                <w:szCs w:val="18"/>
                <w:lang w:val="ru-RU"/>
              </w:rPr>
              <w:t>дабталга</w:t>
            </w:r>
          </w:p>
        </w:tc>
        <w:tc>
          <w:tcPr>
            <w:tcW w:w="1276" w:type="dxa"/>
            <w:noWrap w:val="0"/>
            <w:vAlign w:val="top"/>
          </w:tcPr>
          <w:p>
            <w:pPr>
              <w:widowControl w:val="0"/>
              <w:suppressAutoHyphens/>
              <w:jc w:val="both"/>
              <w:rPr>
                <w:sz w:val="18"/>
                <w:szCs w:val="18"/>
              </w:rPr>
            </w:pPr>
            <w:r>
              <w:rPr>
                <w:sz w:val="18"/>
                <w:szCs w:val="18"/>
                <w:lang w:val="ru-RU"/>
              </w:rPr>
              <w:t xml:space="preserve">Элжурнал, элпочта , вайбер </w:t>
            </w:r>
          </w:p>
        </w:tc>
        <w:tc>
          <w:tcPr>
            <w:tcW w:w="1559" w:type="dxa"/>
            <w:noWrap w:val="0"/>
            <w:vAlign w:val="top"/>
          </w:tcPr>
          <w:p>
            <w:pPr>
              <w:widowControl w:val="0"/>
              <w:suppressAutoHyphens/>
              <w:jc w:val="both"/>
              <w:rPr>
                <w:sz w:val="18"/>
                <w:szCs w:val="18"/>
                <w:lang w:val="ru-RU"/>
              </w:rPr>
            </w:pPr>
            <w:r>
              <w:rPr>
                <w:sz w:val="18"/>
                <w:szCs w:val="18"/>
                <w:lang w:val="ru-RU"/>
              </w:rPr>
              <w:t xml:space="preserve">Элжурнал, элпочта , вайбер </w:t>
            </w:r>
          </w:p>
        </w:tc>
        <w:tc>
          <w:tcPr>
            <w:tcW w:w="3260" w:type="dxa"/>
            <w:noWrap w:val="0"/>
            <w:vAlign w:val="top"/>
          </w:tcPr>
          <w:p>
            <w:pPr>
              <w:widowControl w:val="0"/>
              <w:suppressAutoHyphens/>
              <w:jc w:val="both"/>
              <w:rPr>
                <w:sz w:val="18"/>
                <w:szCs w:val="18"/>
                <w:lang w:val="ru-RU"/>
              </w:rPr>
            </w:pPr>
            <w:r>
              <w:rPr>
                <w:sz w:val="18"/>
                <w:szCs w:val="18"/>
                <w:lang w:val="ru-RU"/>
              </w:rPr>
              <w:t>дабталга</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widowControl w:val="0"/>
              <w:suppressAutoHyphens/>
              <w:jc w:val="both"/>
              <w:rPr>
                <w:sz w:val="18"/>
                <w:szCs w:val="18"/>
                <w:lang w:val="ru-RU"/>
              </w:rPr>
            </w:pPr>
          </w:p>
        </w:tc>
        <w:tc>
          <w:tcPr>
            <w:tcW w:w="597" w:type="dxa"/>
            <w:noWrap w:val="0"/>
            <w:vAlign w:val="top"/>
          </w:tcPr>
          <w:p>
            <w:pPr>
              <w:widowControl w:val="0"/>
              <w:suppressAutoHyphens/>
              <w:jc w:val="both"/>
              <w:rPr>
                <w:sz w:val="18"/>
                <w:szCs w:val="18"/>
              </w:rPr>
            </w:pPr>
          </w:p>
        </w:tc>
        <w:tc>
          <w:tcPr>
            <w:tcW w:w="1701" w:type="dxa"/>
            <w:noWrap w:val="0"/>
            <w:vAlign w:val="top"/>
          </w:tcPr>
          <w:p>
            <w:pPr>
              <w:widowControl w:val="0"/>
              <w:suppressAutoHyphens/>
              <w:jc w:val="both"/>
              <w:rPr>
                <w:sz w:val="18"/>
                <w:szCs w:val="18"/>
                <w:lang w:val="ru-RU"/>
              </w:rPr>
            </w:pPr>
            <w:r>
              <w:rPr>
                <w:sz w:val="18"/>
                <w:szCs w:val="18"/>
                <w:lang w:val="ru-RU"/>
              </w:rPr>
              <w:t xml:space="preserve">Всего за год </w:t>
            </w:r>
          </w:p>
        </w:tc>
        <w:tc>
          <w:tcPr>
            <w:tcW w:w="709" w:type="dxa"/>
            <w:noWrap w:val="0"/>
            <w:vAlign w:val="top"/>
          </w:tcPr>
          <w:p>
            <w:pPr>
              <w:widowControl w:val="0"/>
              <w:suppressAutoHyphens/>
              <w:jc w:val="center"/>
              <w:rPr>
                <w:sz w:val="18"/>
                <w:szCs w:val="18"/>
                <w:lang w:val="ru-RU"/>
              </w:rPr>
            </w:pPr>
            <w:r>
              <w:rPr>
                <w:b/>
                <w:bCs/>
                <w:sz w:val="18"/>
                <w:szCs w:val="18"/>
                <w:lang w:val="ru-RU"/>
              </w:rPr>
              <w:t>34</w:t>
            </w:r>
          </w:p>
        </w:tc>
        <w:tc>
          <w:tcPr>
            <w:tcW w:w="1694" w:type="dxa"/>
            <w:noWrap w:val="0"/>
            <w:vAlign w:val="top"/>
          </w:tcPr>
          <w:p>
            <w:pPr>
              <w:widowControl w:val="0"/>
              <w:suppressAutoHyphens/>
              <w:jc w:val="both"/>
              <w:rPr>
                <w:sz w:val="18"/>
                <w:szCs w:val="18"/>
                <w:lang w:val="ru-RU"/>
              </w:rPr>
            </w:pPr>
          </w:p>
        </w:tc>
        <w:tc>
          <w:tcPr>
            <w:tcW w:w="4401" w:type="dxa"/>
            <w:gridSpan w:val="2"/>
            <w:noWrap w:val="0"/>
            <w:vAlign w:val="top"/>
          </w:tcPr>
          <w:p>
            <w:pPr>
              <w:widowControl w:val="0"/>
              <w:suppressAutoHyphens/>
              <w:autoSpaceDE w:val="0"/>
              <w:autoSpaceDN w:val="0"/>
              <w:adjustRightInd w:val="0"/>
              <w:jc w:val="both"/>
              <w:rPr>
                <w:color w:val="1D1D1B"/>
                <w:sz w:val="18"/>
                <w:szCs w:val="18"/>
                <w:lang w:val="ru-RU"/>
              </w:rPr>
            </w:pPr>
          </w:p>
        </w:tc>
        <w:tc>
          <w:tcPr>
            <w:tcW w:w="1276" w:type="dxa"/>
            <w:noWrap w:val="0"/>
            <w:vAlign w:val="top"/>
          </w:tcPr>
          <w:p>
            <w:pPr>
              <w:widowControl w:val="0"/>
              <w:suppressAutoHyphens/>
              <w:autoSpaceDE w:val="0"/>
              <w:autoSpaceDN w:val="0"/>
              <w:adjustRightInd w:val="0"/>
              <w:jc w:val="both"/>
              <w:rPr>
                <w:sz w:val="18"/>
                <w:szCs w:val="18"/>
              </w:rPr>
            </w:pPr>
          </w:p>
        </w:tc>
        <w:tc>
          <w:tcPr>
            <w:tcW w:w="1559" w:type="dxa"/>
            <w:noWrap w:val="0"/>
            <w:vAlign w:val="top"/>
          </w:tcPr>
          <w:p>
            <w:pPr>
              <w:widowControl w:val="0"/>
              <w:suppressAutoHyphens/>
              <w:jc w:val="both"/>
              <w:rPr>
                <w:sz w:val="18"/>
                <w:szCs w:val="18"/>
                <w:lang w:val="ru-RU"/>
              </w:rPr>
            </w:pPr>
          </w:p>
        </w:tc>
        <w:tc>
          <w:tcPr>
            <w:tcW w:w="3260" w:type="dxa"/>
            <w:noWrap w:val="0"/>
            <w:vAlign w:val="top"/>
          </w:tcPr>
          <w:p>
            <w:pPr>
              <w:widowControl w:val="0"/>
              <w:suppressAutoHyphens/>
              <w:jc w:val="both"/>
              <w:rPr>
                <w:sz w:val="18"/>
                <w:szCs w:val="18"/>
                <w:lang w:val="ru-RU"/>
              </w:rPr>
            </w:pPr>
          </w:p>
        </w:tc>
      </w:tr>
    </w:tbl>
    <w:p>
      <w:pPr>
        <w:spacing w:after="0" w:line="240" w:lineRule="auto"/>
        <w:jc w:val="center"/>
        <w:rPr>
          <w:rFonts w:ascii="Times New Roman" w:hAnsi="Times New Roman" w:eastAsia="Times New Roman" w:cs="Times New Roman"/>
          <w:b/>
          <w:bCs/>
          <w:sz w:val="24"/>
          <w:szCs w:val="24"/>
          <w:lang w:val="ru-RU"/>
        </w:rPr>
      </w:pPr>
    </w:p>
    <w:p>
      <w:pPr>
        <w:suppressAutoHyphens/>
        <w:jc w:val="center"/>
        <w:rPr>
          <w:b/>
          <w:lang w:eastAsia="ar-SA"/>
        </w:rPr>
      </w:pPr>
    </w:p>
    <w:p>
      <w:pPr>
        <w:suppressAutoHyphens/>
        <w:jc w:val="center"/>
        <w:rPr>
          <w:b/>
          <w:lang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val="en-US" w:eastAsia="ar-SA"/>
        </w:rPr>
      </w:pPr>
    </w:p>
    <w:p>
      <w:pPr>
        <w:widowControl w:val="0"/>
        <w:suppressAutoHyphens/>
        <w:autoSpaceDE w:val="0"/>
        <w:autoSpaceDN w:val="0"/>
        <w:adjustRightInd w:val="0"/>
        <w:jc w:val="both"/>
        <w:outlineLvl w:val="0"/>
        <w:rPr>
          <w:b/>
          <w:lang w:eastAsia="ar-SA"/>
        </w:rPr>
      </w:pPr>
      <w:r>
        <w:rPr>
          <w:b/>
          <w:lang w:val="en-US" w:eastAsia="ar-SA"/>
        </w:rPr>
        <w:t xml:space="preserve">   </w:t>
      </w:r>
    </w:p>
    <w:p>
      <w:pPr>
        <w:jc w:val="both"/>
        <w:rPr>
          <w:rFonts w:ascii="Times New Roman" w:hAnsi="Times New Roman" w:cs="Times New Roman"/>
          <w:b/>
          <w:u w:val="single"/>
        </w:rPr>
      </w:pPr>
    </w:p>
    <w:p>
      <w:pPr>
        <w:jc w:val="both"/>
        <w:rPr>
          <w:rFonts w:ascii="Times New Roman" w:hAnsi="Times New Roman" w:cs="Times New Roman"/>
          <w:b/>
          <w:u w:val="single"/>
        </w:rPr>
      </w:pPr>
    </w:p>
    <w:p>
      <w:pPr>
        <w:jc w:val="both"/>
        <w:rPr>
          <w:rFonts w:ascii="Times New Roman" w:hAnsi="Times New Roman" w:cs="Times New Roman"/>
          <w:b/>
          <w:u w:val="single"/>
        </w:rPr>
      </w:pPr>
    </w:p>
    <w:p>
      <w:pPr>
        <w:jc w:val="both"/>
        <w:rPr>
          <w:rFonts w:ascii="Times New Roman" w:hAnsi="Times New Roman" w:cs="Times New Roman"/>
          <w:b/>
          <w:u w:val="single"/>
        </w:rPr>
      </w:pPr>
    </w:p>
    <w:p>
      <w:pPr>
        <w:jc w:val="both"/>
        <w:rPr>
          <w:rFonts w:ascii="Times New Roman" w:hAnsi="Times New Roman" w:cs="Times New Roman"/>
          <w:b/>
          <w:u w:val="single"/>
        </w:rPr>
      </w:pPr>
    </w:p>
    <w:p>
      <w:pPr>
        <w:jc w:val="both"/>
        <w:rPr>
          <w:rFonts w:ascii="Times New Roman" w:hAnsi="Times New Roman" w:cs="Times New Roman"/>
          <w:b/>
          <w:u w:val="single"/>
        </w:rPr>
      </w:pPr>
    </w:p>
    <w:p>
      <w:pPr>
        <w:jc w:val="both"/>
        <w:rPr>
          <w:rFonts w:ascii="Times New Roman" w:hAnsi="Times New Roman" w:cs="Times New Roman"/>
          <w:b/>
          <w:u w:val="single"/>
        </w:rPr>
      </w:pPr>
    </w:p>
    <w:p>
      <w:pPr>
        <w:jc w:val="both"/>
        <w:rPr>
          <w:rFonts w:ascii="Times New Roman" w:hAnsi="Times New Roman" w:cs="Times New Roman"/>
          <w:b/>
          <w:u w:val="single"/>
        </w:rPr>
      </w:pPr>
    </w:p>
    <w:p>
      <w:pPr>
        <w:jc w:val="both"/>
        <w:rPr>
          <w:rFonts w:ascii="Times New Roman" w:hAnsi="Times New Roman" w:cs="Times New Roman"/>
          <w:b/>
          <w:u w:val="single"/>
        </w:rPr>
      </w:pPr>
    </w:p>
    <w:p/>
    <w:sectPr>
      <w:type w:val="continuous"/>
      <w:pgSz w:w="16838" w:h="11906" w:orient="landscape"/>
      <w:pgMar w:top="1701" w:right="1134" w:bottom="850" w:left="1134"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0002EFF" w:usb1="C000247B" w:usb2="00000009" w:usb3="00000000" w:csb0="200001FF" w:csb1="00000000"/>
  </w:font>
  <w:font w:name="Microsoft YaHei">
    <w:panose1 w:val="020B0503020204020204"/>
    <w:charset w:val="86"/>
    <w:family w:val="auto"/>
    <w:pitch w:val="default"/>
    <w:sig w:usb0="80000287" w:usb1="2ACF3C50" w:usb2="00000016" w:usb3="00000000" w:csb0="0004001F" w:csb1="00000000"/>
  </w:font>
  <w:font w:name="Calibri">
    <w:panose1 w:val="020F0502020204030204"/>
    <w:charset w:val="86"/>
    <w:family w:val="swiss"/>
    <w:pitch w:val="default"/>
    <w:sig w:usb0="E0002EFF" w:usb1="C000247B" w:usb2="00000009" w:usb3="00000000" w:csb0="200001FF" w:csb1="00000000"/>
  </w:font>
  <w:font w:name="Calibri">
    <w:panose1 w:val="020F0502020204030204"/>
    <w:charset w:val="00"/>
    <w:family w:val="auto"/>
    <w:pitch w:val="default"/>
    <w:sig w:usb0="E0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67EF1D"/>
    <w:multiLevelType w:val="singleLevel"/>
    <w:tmpl w:val="9167EF1D"/>
    <w:lvl w:ilvl="0" w:tentative="0">
      <w:start w:val="1"/>
      <w:numFmt w:val="decimal"/>
      <w:lvlText w:val="%1."/>
      <w:lvlJc w:val="left"/>
      <w:pPr>
        <w:tabs>
          <w:tab w:val="left" w:pos="312"/>
        </w:tabs>
      </w:pPr>
    </w:lvl>
  </w:abstractNum>
  <w:abstractNum w:abstractNumId="1">
    <w:nsid w:val="1C4D4BA5"/>
    <w:multiLevelType w:val="singleLevel"/>
    <w:tmpl w:val="1C4D4BA5"/>
    <w:lvl w:ilvl="0" w:tentative="0">
      <w:start w:val="1"/>
      <w:numFmt w:val="decimal"/>
      <w:lvlText w:val="%1."/>
      <w:lvlJc w:val="left"/>
      <w:pPr>
        <w:tabs>
          <w:tab w:val="left" w:pos="312"/>
        </w:tabs>
      </w:pPr>
    </w:lvl>
  </w:abstractNum>
  <w:abstractNum w:abstractNumId="2">
    <w:nsid w:val="32710BA7"/>
    <w:multiLevelType w:val="singleLevel"/>
    <w:tmpl w:val="32710BA7"/>
    <w:lvl w:ilvl="0" w:tentative="0">
      <w:start w:val="1"/>
      <w:numFmt w:val="decimal"/>
      <w:lvlText w:val="%1."/>
      <w:lvlJc w:val="left"/>
      <w:pPr>
        <w:tabs>
          <w:tab w:val="left" w:pos="312"/>
        </w:tabs>
      </w:pPr>
    </w:lvl>
  </w:abstractNum>
  <w:abstractNum w:abstractNumId="3">
    <w:nsid w:val="57C3A2E1"/>
    <w:multiLevelType w:val="singleLevel"/>
    <w:tmpl w:val="57C3A2E1"/>
    <w:lvl w:ilvl="0" w:tentative="0">
      <w:start w:val="1"/>
      <w:numFmt w:val="decimal"/>
      <w:lvlText w:val="%1."/>
      <w:lvlJc w:val="left"/>
      <w:pPr>
        <w:tabs>
          <w:tab w:val="left" w:pos="312"/>
        </w:tabs>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708"/>
  <w:characterSpacingControl w:val="doNotCompress"/>
  <w:compat>
    <w:compatSetting w:name="compatibilityMode" w:uri="http://schemas.microsoft.com/office/word" w:val="12"/>
  </w:compat>
  <w:rsids>
    <w:rsidRoot w:val="009475F9"/>
    <w:rsid w:val="00085BEB"/>
    <w:rsid w:val="000B4169"/>
    <w:rsid w:val="000F3384"/>
    <w:rsid w:val="00133888"/>
    <w:rsid w:val="00172EFD"/>
    <w:rsid w:val="0018593B"/>
    <w:rsid w:val="001E3172"/>
    <w:rsid w:val="00217175"/>
    <w:rsid w:val="00225AD6"/>
    <w:rsid w:val="002957A6"/>
    <w:rsid w:val="002A2C27"/>
    <w:rsid w:val="002E3A50"/>
    <w:rsid w:val="002E708D"/>
    <w:rsid w:val="002F20EA"/>
    <w:rsid w:val="003024BC"/>
    <w:rsid w:val="003464F3"/>
    <w:rsid w:val="003643F3"/>
    <w:rsid w:val="00374398"/>
    <w:rsid w:val="003A73A5"/>
    <w:rsid w:val="003B1FFA"/>
    <w:rsid w:val="003D5D22"/>
    <w:rsid w:val="004056B5"/>
    <w:rsid w:val="00416B91"/>
    <w:rsid w:val="004378FF"/>
    <w:rsid w:val="004648C8"/>
    <w:rsid w:val="00484F69"/>
    <w:rsid w:val="00493B0D"/>
    <w:rsid w:val="004D01E0"/>
    <w:rsid w:val="004E6292"/>
    <w:rsid w:val="004F0484"/>
    <w:rsid w:val="004F4586"/>
    <w:rsid w:val="005210BB"/>
    <w:rsid w:val="00541751"/>
    <w:rsid w:val="00571F54"/>
    <w:rsid w:val="0058657D"/>
    <w:rsid w:val="005B18C1"/>
    <w:rsid w:val="005D34C4"/>
    <w:rsid w:val="005E4BEB"/>
    <w:rsid w:val="00605605"/>
    <w:rsid w:val="00660FA4"/>
    <w:rsid w:val="006B5981"/>
    <w:rsid w:val="006E36F8"/>
    <w:rsid w:val="0072007F"/>
    <w:rsid w:val="00722969"/>
    <w:rsid w:val="0072704D"/>
    <w:rsid w:val="007365FA"/>
    <w:rsid w:val="00782E2D"/>
    <w:rsid w:val="00797503"/>
    <w:rsid w:val="007E321B"/>
    <w:rsid w:val="00801847"/>
    <w:rsid w:val="00816C40"/>
    <w:rsid w:val="008275D5"/>
    <w:rsid w:val="008279E0"/>
    <w:rsid w:val="00832895"/>
    <w:rsid w:val="008639E3"/>
    <w:rsid w:val="00865BDC"/>
    <w:rsid w:val="008B6691"/>
    <w:rsid w:val="0090216F"/>
    <w:rsid w:val="00927941"/>
    <w:rsid w:val="0093674E"/>
    <w:rsid w:val="00942EBC"/>
    <w:rsid w:val="009475F9"/>
    <w:rsid w:val="00953616"/>
    <w:rsid w:val="009B18F9"/>
    <w:rsid w:val="009B2877"/>
    <w:rsid w:val="009D5B03"/>
    <w:rsid w:val="00A017FA"/>
    <w:rsid w:val="00A47A9E"/>
    <w:rsid w:val="00A871F0"/>
    <w:rsid w:val="00A92898"/>
    <w:rsid w:val="00C05FAE"/>
    <w:rsid w:val="00C352FB"/>
    <w:rsid w:val="00C614EB"/>
    <w:rsid w:val="00C8509C"/>
    <w:rsid w:val="00C9480A"/>
    <w:rsid w:val="00CB3FBD"/>
    <w:rsid w:val="00CC5045"/>
    <w:rsid w:val="00CE718C"/>
    <w:rsid w:val="00D02906"/>
    <w:rsid w:val="00D3608A"/>
    <w:rsid w:val="00D41442"/>
    <w:rsid w:val="00D73B33"/>
    <w:rsid w:val="00D80144"/>
    <w:rsid w:val="00DC251A"/>
    <w:rsid w:val="00DD323F"/>
    <w:rsid w:val="00DE2CC4"/>
    <w:rsid w:val="00DF01CD"/>
    <w:rsid w:val="00E57F21"/>
    <w:rsid w:val="00E6067E"/>
    <w:rsid w:val="00EA088A"/>
    <w:rsid w:val="00F06E50"/>
    <w:rsid w:val="00F16631"/>
    <w:rsid w:val="00F57D09"/>
    <w:rsid w:val="00FA0076"/>
    <w:rsid w:val="0C811F08"/>
    <w:rsid w:val="0DB56354"/>
    <w:rsid w:val="13C35B17"/>
    <w:rsid w:val="185B07F7"/>
    <w:rsid w:val="1B0A5706"/>
    <w:rsid w:val="1BB160C0"/>
    <w:rsid w:val="368E5920"/>
    <w:rsid w:val="3B1D4C8A"/>
    <w:rsid w:val="40A274EA"/>
    <w:rsid w:val="458E08B4"/>
    <w:rsid w:val="463A6981"/>
    <w:rsid w:val="566F66EC"/>
    <w:rsid w:val="567D03FA"/>
    <w:rsid w:val="59AF0522"/>
    <w:rsid w:val="5A7249DD"/>
    <w:rsid w:val="5CFC6D7B"/>
    <w:rsid w:val="62603FEA"/>
    <w:rsid w:val="73AD4126"/>
    <w:rsid w:val="781617ED"/>
    <w:rsid w:val="7CB86501"/>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9" w:semiHidden="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ocked="1"/>
    <w:lsdException w:qFormat="1" w:unhideWhenUsed="0" w:uiPriority="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paragraph" w:styleId="2">
    <w:name w:val="heading 1"/>
    <w:basedOn w:val="1"/>
    <w:next w:val="1"/>
    <w:link w:val="13"/>
    <w:qFormat/>
    <w:uiPriority w:val="99"/>
    <w:pPr>
      <w:keepNext/>
      <w:keepLines/>
      <w:spacing w:before="480" w:after="0"/>
      <w:outlineLvl w:val="0"/>
    </w:pPr>
    <w:rPr>
      <w:rFonts w:ascii="Cambria" w:hAnsi="Cambria" w:cs="Cambria"/>
      <w:b/>
      <w:bCs/>
      <w:color w:val="365F91"/>
      <w:sz w:val="28"/>
      <w:szCs w:val="28"/>
    </w:rPr>
  </w:style>
  <w:style w:type="paragraph" w:styleId="3">
    <w:name w:val="heading 5"/>
    <w:basedOn w:val="1"/>
    <w:next w:val="1"/>
    <w:unhideWhenUsed/>
    <w:qFormat/>
    <w:locked/>
    <w:uiPriority w:val="9"/>
    <w:pPr>
      <w:keepNext/>
      <w:keepLines/>
      <w:spacing w:before="200"/>
      <w:outlineLvl w:val="4"/>
    </w:pPr>
    <w:rPr>
      <w:rFonts w:eastAsia="SimSun" w:cs="Times New Roman"/>
      <w:color w:val="244061"/>
    </w:rPr>
  </w:style>
  <w:style w:type="character" w:default="1" w:styleId="8">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4">
    <w:name w:val="Balloon Text"/>
    <w:basedOn w:val="1"/>
    <w:link w:val="16"/>
    <w:semiHidden/>
    <w:unhideWhenUsed/>
    <w:qFormat/>
    <w:uiPriority w:val="99"/>
    <w:pPr>
      <w:spacing w:after="0" w:line="240" w:lineRule="auto"/>
    </w:pPr>
    <w:rPr>
      <w:rFonts w:ascii="Tahoma" w:hAnsi="Tahoma" w:cs="Tahoma"/>
      <w:sz w:val="16"/>
      <w:szCs w:val="16"/>
    </w:rPr>
  </w:style>
  <w:style w:type="paragraph" w:styleId="5">
    <w:name w:val="header"/>
    <w:basedOn w:val="1"/>
    <w:link w:val="17"/>
    <w:unhideWhenUsed/>
    <w:qFormat/>
    <w:uiPriority w:val="99"/>
    <w:pPr>
      <w:tabs>
        <w:tab w:val="center" w:pos="4677"/>
        <w:tab w:val="right" w:pos="9355"/>
      </w:tabs>
      <w:spacing w:after="0" w:line="240" w:lineRule="auto"/>
    </w:pPr>
  </w:style>
  <w:style w:type="paragraph" w:styleId="6">
    <w:name w:val="footer"/>
    <w:basedOn w:val="1"/>
    <w:link w:val="18"/>
    <w:unhideWhenUsed/>
    <w:qFormat/>
    <w:uiPriority w:val="99"/>
    <w:pPr>
      <w:tabs>
        <w:tab w:val="center" w:pos="4677"/>
        <w:tab w:val="right" w:pos="9355"/>
      </w:tabs>
      <w:spacing w:after="0" w:line="240" w:lineRule="auto"/>
    </w:pPr>
  </w:style>
  <w:style w:type="paragraph" w:styleId="7">
    <w:name w:val="Normal (Web)"/>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styleId="9">
    <w:name w:val="Emphasis"/>
    <w:basedOn w:val="8"/>
    <w:qFormat/>
    <w:uiPriority w:val="0"/>
    <w:rPr>
      <w:i/>
    </w:rPr>
  </w:style>
  <w:style w:type="character" w:styleId="10">
    <w:name w:val="Hyperlink"/>
    <w:qFormat/>
    <w:uiPriority w:val="0"/>
    <w:rPr>
      <w:color w:val="000080"/>
      <w:u w:val="single"/>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Заголовок 1 Знак"/>
    <w:basedOn w:val="8"/>
    <w:link w:val="2"/>
    <w:qFormat/>
    <w:uiPriority w:val="99"/>
    <w:rPr>
      <w:rFonts w:ascii="Cambria" w:hAnsi="Cambria" w:cs="Cambria"/>
      <w:b/>
      <w:bCs/>
      <w:color w:val="365F91"/>
      <w:sz w:val="28"/>
      <w:szCs w:val="28"/>
    </w:rPr>
  </w:style>
  <w:style w:type="paragraph" w:styleId="14">
    <w:name w:val="List Paragraph"/>
    <w:basedOn w:val="1"/>
    <w:qFormat/>
    <w:uiPriority w:val="99"/>
    <w:pPr>
      <w:spacing w:after="0" w:line="240" w:lineRule="auto"/>
      <w:ind w:left="720"/>
    </w:pPr>
    <w:rPr>
      <w:rFonts w:ascii="Times New Roman" w:hAnsi="Times New Roman" w:eastAsia="Times New Roman" w:cs="Times New Roman"/>
      <w:sz w:val="24"/>
      <w:szCs w:val="24"/>
    </w:rPr>
  </w:style>
  <w:style w:type="character" w:customStyle="1" w:styleId="15">
    <w:name w:val="dash0410_005f0431_005f0437_005f0430_005f0446_005f0020_005f0441_005f043f_005f0438_005f0441_005f043a_005f0430_005f_005fchar1__char1"/>
    <w:basedOn w:val="8"/>
    <w:qFormat/>
    <w:uiPriority w:val="0"/>
    <w:rPr>
      <w:rFonts w:hint="default" w:ascii="Times New Roman" w:hAnsi="Times New Roman" w:cs="Times New Roman"/>
      <w:sz w:val="24"/>
      <w:szCs w:val="24"/>
      <w:u w:val="none"/>
    </w:rPr>
  </w:style>
  <w:style w:type="character" w:customStyle="1" w:styleId="16">
    <w:name w:val="Текст выноски Знак"/>
    <w:basedOn w:val="8"/>
    <w:link w:val="4"/>
    <w:semiHidden/>
    <w:qFormat/>
    <w:uiPriority w:val="99"/>
    <w:rPr>
      <w:rFonts w:ascii="Tahoma" w:hAnsi="Tahoma" w:cs="Tahoma" w:eastAsiaTheme="minorEastAsia"/>
      <w:sz w:val="16"/>
      <w:szCs w:val="16"/>
    </w:rPr>
  </w:style>
  <w:style w:type="character" w:customStyle="1" w:styleId="17">
    <w:name w:val="Верхний колонтитул Знак"/>
    <w:basedOn w:val="8"/>
    <w:link w:val="5"/>
    <w:qFormat/>
    <w:uiPriority w:val="99"/>
    <w:rPr>
      <w:rFonts w:asciiTheme="minorHAnsi" w:hAnsiTheme="minorHAnsi" w:eastAsiaTheme="minorEastAsia" w:cstheme="minorBidi"/>
      <w:sz w:val="22"/>
      <w:szCs w:val="22"/>
    </w:rPr>
  </w:style>
  <w:style w:type="character" w:customStyle="1" w:styleId="18">
    <w:name w:val="Нижний колонтитул Знак"/>
    <w:basedOn w:val="8"/>
    <w:link w:val="6"/>
    <w:qFormat/>
    <w:uiPriority w:val="99"/>
    <w:rPr>
      <w:rFonts w:asciiTheme="minorHAnsi" w:hAnsiTheme="minorHAnsi" w:eastAsiaTheme="minorEastAsia" w:cstheme="minorBidi"/>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A08931-0FDB-410E-A1B8-DE5403826B6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26</Pages>
  <Words>6282</Words>
  <Characters>35810</Characters>
  <Lines>298</Lines>
  <Paragraphs>84</Paragraphs>
  <TotalTime>1</TotalTime>
  <ScaleCrop>false</ScaleCrop>
  <LinksUpToDate>false</LinksUpToDate>
  <CharactersWithSpaces>42008</CharactersWithSpaces>
  <Application>WPS Office_11.2.0.8333_F1E327BC-269C-435d-A152-05C5408002CA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2013-10-17T01:34:00Z</dcterms:created>
  <dc:creator>ПК-108-1</dc:creator>
  <cp:lastModifiedBy>User</cp:lastModifiedBy>
  <cp:lastPrinted>2020-11-03T03:27:00Z</cp:lastPrinted>
  <dcterms:modified xsi:type="dcterms:W3CDTF">2020-11-10T14:08:54Z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1049-11.2.0.8333</vt:lpwstr>
  </property>
</Properties>
</file>