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38" w:rsidRDefault="00847038" w:rsidP="00847038">
      <w:pP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Муниципальное казенное учреждение «Комитет по образованию Администрация </w:t>
      </w:r>
    </w:p>
    <w:p w:rsidR="00847038" w:rsidRDefault="00847038" w:rsidP="00847038">
      <w:pP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г. Улан </w:t>
      </w:r>
      <w:proofErr w:type="gramStart"/>
      <w:r>
        <w:rPr>
          <w:rFonts w:ascii="Times New Roman" w:hAnsi="Times New Roman"/>
          <w:szCs w:val="24"/>
        </w:rPr>
        <w:t>-У</w:t>
      </w:r>
      <w:proofErr w:type="gramEnd"/>
      <w:r>
        <w:rPr>
          <w:rFonts w:ascii="Times New Roman" w:hAnsi="Times New Roman"/>
          <w:szCs w:val="24"/>
        </w:rPr>
        <w:t>дэ»</w:t>
      </w:r>
    </w:p>
    <w:p w:rsidR="00847038" w:rsidRDefault="00847038" w:rsidP="00847038">
      <w:pP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Муниципальное бюджетное  общеобразовательное учреждение</w:t>
      </w:r>
    </w:p>
    <w:p w:rsidR="00847038" w:rsidRDefault="00847038" w:rsidP="00847038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«Средняя общеобразовательная школа № 51» г. Улан- Удэ</w:t>
      </w:r>
    </w:p>
    <w:p w:rsidR="00847038" w:rsidRDefault="00847038" w:rsidP="00847038">
      <w:pP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670034. Республика Бурятия</w:t>
      </w:r>
      <w:proofErr w:type="gramStart"/>
      <w:r>
        <w:rPr>
          <w:rFonts w:ascii="Times New Roman" w:hAnsi="Times New Roman"/>
          <w:szCs w:val="24"/>
        </w:rPr>
        <w:t>.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г</w:t>
      </w:r>
      <w:proofErr w:type="gramEnd"/>
      <w:r>
        <w:rPr>
          <w:rFonts w:ascii="Times New Roman" w:hAnsi="Times New Roman"/>
          <w:szCs w:val="24"/>
        </w:rPr>
        <w:t>. Улан- Удэ, Железнодорожный район, ул. Гагарина,12</w:t>
      </w:r>
    </w:p>
    <w:p w:rsidR="00847038" w:rsidRDefault="00847038" w:rsidP="00847038">
      <w:pP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тел.  8(3012) 44-04-41 (факс), 44-06-52.</w:t>
      </w:r>
    </w:p>
    <w:p w:rsidR="00847038" w:rsidRPr="00847038" w:rsidRDefault="00847038" w:rsidP="00847038">
      <w:pPr>
        <w:spacing w:after="0"/>
        <w:jc w:val="center"/>
        <w:rPr>
          <w:rStyle w:val="ac"/>
        </w:rPr>
      </w:pPr>
      <w:r>
        <w:rPr>
          <w:rFonts w:ascii="Times New Roman" w:hAnsi="Times New Roman"/>
          <w:szCs w:val="24"/>
        </w:rPr>
        <w:t>Сайт</w:t>
      </w:r>
      <w:r w:rsidRPr="00847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школы</w:t>
      </w:r>
      <w:r w:rsidRPr="00847038">
        <w:rPr>
          <w:rFonts w:ascii="Times New Roman" w:hAnsi="Times New Roman"/>
          <w:szCs w:val="24"/>
        </w:rPr>
        <w:t xml:space="preserve">:  </w:t>
      </w:r>
      <w:r>
        <w:rPr>
          <w:rFonts w:ascii="Times New Roman" w:hAnsi="Times New Roman"/>
          <w:szCs w:val="24"/>
          <w:lang w:val="en-US"/>
        </w:rPr>
        <w:t>school</w:t>
      </w:r>
      <w:r w:rsidRPr="00847038">
        <w:rPr>
          <w:rFonts w:ascii="Times New Roman" w:hAnsi="Times New Roman"/>
          <w:szCs w:val="24"/>
        </w:rPr>
        <w:t>51</w:t>
      </w:r>
      <w:proofErr w:type="spellStart"/>
      <w:r>
        <w:rPr>
          <w:rFonts w:ascii="Times New Roman" w:hAnsi="Times New Roman"/>
          <w:szCs w:val="24"/>
          <w:lang w:val="en-US"/>
        </w:rPr>
        <w:t>uu</w:t>
      </w:r>
      <w:proofErr w:type="spellEnd"/>
      <w:r w:rsidRPr="00847038">
        <w:rPr>
          <w:rFonts w:ascii="Times New Roman" w:hAnsi="Times New Roman"/>
          <w:szCs w:val="24"/>
        </w:rPr>
        <w:t>.</w:t>
      </w:r>
      <w:proofErr w:type="spellStart"/>
      <w:r>
        <w:rPr>
          <w:rFonts w:ascii="Times New Roman" w:hAnsi="Times New Roman"/>
          <w:szCs w:val="24"/>
          <w:lang w:val="en-US"/>
        </w:rPr>
        <w:t>ru</w:t>
      </w:r>
      <w:proofErr w:type="spellEnd"/>
      <w:r w:rsidRPr="00847038">
        <w:rPr>
          <w:rFonts w:ascii="Times New Roman" w:hAnsi="Times New Roman"/>
          <w:szCs w:val="24"/>
        </w:rPr>
        <w:t xml:space="preserve">     </w:t>
      </w:r>
      <w:r>
        <w:rPr>
          <w:rFonts w:ascii="Times New Roman" w:hAnsi="Times New Roman"/>
          <w:szCs w:val="24"/>
          <w:lang w:val="en-US"/>
        </w:rPr>
        <w:t>E</w:t>
      </w:r>
      <w:r w:rsidRPr="00847038">
        <w:rPr>
          <w:rFonts w:ascii="Times New Roman" w:hAnsi="Times New Roman"/>
          <w:szCs w:val="24"/>
        </w:rPr>
        <w:t xml:space="preserve">- </w:t>
      </w:r>
      <w:r>
        <w:rPr>
          <w:rFonts w:ascii="Times New Roman" w:hAnsi="Times New Roman"/>
          <w:szCs w:val="24"/>
          <w:lang w:val="en-US"/>
        </w:rPr>
        <w:t>mail</w:t>
      </w:r>
      <w:r w:rsidRPr="00847038">
        <w:rPr>
          <w:rFonts w:ascii="Times New Roman" w:hAnsi="Times New Roman"/>
          <w:szCs w:val="24"/>
        </w:rPr>
        <w:t xml:space="preserve">: </w:t>
      </w:r>
      <w:hyperlink r:id="rId9" w:history="1">
        <w:r>
          <w:rPr>
            <w:rStyle w:val="ac"/>
            <w:rFonts w:ascii="Times New Roman" w:hAnsi="Times New Roman"/>
            <w:szCs w:val="24"/>
            <w:lang w:val="en-US"/>
          </w:rPr>
          <w:t>shoolnum</w:t>
        </w:r>
        <w:r w:rsidRPr="00847038">
          <w:rPr>
            <w:rStyle w:val="ac"/>
            <w:rFonts w:ascii="Times New Roman" w:hAnsi="Times New Roman"/>
            <w:szCs w:val="24"/>
          </w:rPr>
          <w:t>51@</w:t>
        </w:r>
        <w:r>
          <w:rPr>
            <w:rStyle w:val="ac"/>
            <w:rFonts w:ascii="Times New Roman" w:hAnsi="Times New Roman"/>
            <w:szCs w:val="24"/>
            <w:lang w:val="en-US"/>
          </w:rPr>
          <w:t>yandex</w:t>
        </w:r>
        <w:r w:rsidRPr="00847038">
          <w:rPr>
            <w:rStyle w:val="ac"/>
            <w:rFonts w:ascii="Times New Roman" w:hAnsi="Times New Roman"/>
            <w:szCs w:val="24"/>
          </w:rPr>
          <w:t>.</w:t>
        </w:r>
        <w:r>
          <w:rPr>
            <w:rStyle w:val="ac"/>
            <w:rFonts w:ascii="Times New Roman" w:hAnsi="Times New Roman"/>
            <w:szCs w:val="24"/>
            <w:lang w:val="en-US"/>
          </w:rPr>
          <w:t>ru</w:t>
        </w:r>
      </w:hyperlink>
      <w:r w:rsidRPr="00847038">
        <w:rPr>
          <w:rStyle w:val="ac"/>
          <w:rFonts w:ascii="Times New Roman" w:hAnsi="Times New Roman"/>
          <w:szCs w:val="24"/>
        </w:rPr>
        <w:t xml:space="preserve"> </w:t>
      </w:r>
    </w:p>
    <w:p w:rsidR="00847038" w:rsidRDefault="00847038" w:rsidP="00847038">
      <w:pPr>
        <w:spacing w:after="0"/>
        <w:jc w:val="center"/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«Рассмотрено»                                           «Согласовано»                                   «Утверждено»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 заседании МО учителей                   Замдиректора по УВР                          Директор МБОУ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естественного цикла                                МБОУ «СОШ№ 51»                                «СОШ№ 51»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Протокол №1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«__»____________2020г.                    _________Листопад С.В.                  _________Вежевич  А.Е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МО                                «__»___________2020г.                 «___»_____________2020г.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_______Танхаева М.М.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Рабочая учебная программа</w:t>
      </w: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 xml:space="preserve">География </w:t>
      </w:r>
    </w:p>
    <w:p w:rsidR="00847038" w:rsidRP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учебнику </w:t>
      </w:r>
      <w:r>
        <w:rPr>
          <w:rFonts w:ascii="Times New Roman" w:hAnsi="Times New Roman"/>
        </w:rPr>
        <w:t xml:space="preserve">А.И. Алексеев, В.А. Низовцев, </w:t>
      </w:r>
      <w:proofErr w:type="spellStart"/>
      <w:r>
        <w:rPr>
          <w:rFonts w:ascii="Times New Roman" w:hAnsi="Times New Roman"/>
        </w:rPr>
        <w:t>Э.В.Ким</w:t>
      </w:r>
      <w:proofErr w:type="spellEnd"/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класс</w:t>
      </w: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68 часов/2 часа в неделю</w:t>
      </w: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2020-2021 учебный год</w:t>
      </w: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Составил: учитель географии, </w:t>
      </w:r>
    </w:p>
    <w:p w:rsidR="00847038" w:rsidRDefault="00847038" w:rsidP="0084703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МБОУ «СОШ№ 51»</w:t>
      </w:r>
    </w:p>
    <w:p w:rsidR="00847038" w:rsidRDefault="00847038" w:rsidP="0084703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Калгина С.В.</w:t>
      </w: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2020г.</w:t>
      </w:r>
    </w:p>
    <w:p w:rsidR="003D3049" w:rsidRPr="00847038" w:rsidRDefault="003D3049" w:rsidP="003D30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1598D" w:rsidRPr="006F4591" w:rsidRDefault="00D1598D" w:rsidP="006307F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4661A2" w:rsidRPr="006F4591" w:rsidRDefault="004661A2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Рабочая программа по географии для 9 класса составлена на основе Федерального государственного стандарта общего образования, Примерной программы основного общего образования по географии «География России. Хозяйство и географические районы. 9 класс»</w:t>
      </w:r>
      <w:r w:rsidR="003D3049" w:rsidRPr="006F4591">
        <w:rPr>
          <w:rFonts w:ascii="Times New Roman" w:hAnsi="Times New Roman"/>
          <w:sz w:val="24"/>
          <w:szCs w:val="24"/>
        </w:rPr>
        <w:t>.</w:t>
      </w:r>
      <w:r w:rsidRPr="006F4591">
        <w:rPr>
          <w:rFonts w:ascii="Times New Roman" w:hAnsi="Times New Roman"/>
          <w:sz w:val="24"/>
          <w:szCs w:val="24"/>
        </w:rPr>
        <w:t xml:space="preserve"> </w:t>
      </w:r>
    </w:p>
    <w:p w:rsidR="004661A2" w:rsidRPr="006F4591" w:rsidRDefault="004661A2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Рабочая программа полностью реализует идеи стандарта, и составлена с учетом новой Концепции географического образования, базируется на федеральном варианте программы и соответствует учебнику для 9 класса (Алексеев А.И. География России: хозяйство и географические районы.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F4591">
        <w:rPr>
          <w:rFonts w:ascii="Times New Roman" w:hAnsi="Times New Roman"/>
          <w:sz w:val="24"/>
          <w:szCs w:val="24"/>
        </w:rPr>
        <w:t>М.: Дрофа, 2018).</w:t>
      </w:r>
      <w:proofErr w:type="gramEnd"/>
    </w:p>
    <w:p w:rsidR="003D077C" w:rsidRPr="006F4591" w:rsidRDefault="003D077C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Нормативные документы</w:t>
      </w:r>
    </w:p>
    <w:p w:rsidR="001630ED" w:rsidRPr="006F4591" w:rsidRDefault="001630ED" w:rsidP="006F45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1630ED" w:rsidRPr="006F4591" w:rsidRDefault="001630ED" w:rsidP="006F45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– ФГОС основного общего образования) </w:t>
      </w:r>
    </w:p>
    <w:p w:rsidR="003A407B" w:rsidRPr="006F4591" w:rsidRDefault="003A407B" w:rsidP="006F459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Общая характеристика учебного </w:t>
      </w:r>
      <w:r w:rsidR="00AF7E27" w:rsidRPr="006F4591">
        <w:rPr>
          <w:rFonts w:ascii="Times New Roman" w:hAnsi="Times New Roman"/>
          <w:b/>
          <w:sz w:val="24"/>
          <w:szCs w:val="24"/>
        </w:rPr>
        <w:t>предмета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Содержание программы включает ряд новых подходов. 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изучении раздела I «Хозяйство России» показывается тесная взаимосвязь природы, населения и хозяйства, рассматриваются ста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новление и развитие экономики страны, ее особенности; при </w:t>
      </w:r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характеристике отраслей и межот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раслевых комплексов дается сравнение с мировыми показателями, другими странами и региона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 Рассмотрение всех отраслей и межотраслевых комплексов дается с учетом произошедших изменений в хозяйственной и социальной жизни России.</w:t>
      </w:r>
    </w:p>
    <w:p w:rsidR="00185101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 II «Районы России» включает темы: «Европейская часть России» и «Азиатская часть России». Среди новых направлений в содержании данного </w:t>
      </w:r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раздела необходимо выделить </w:t>
      </w:r>
      <w:proofErr w:type="gramStart"/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дующие</w:t>
      </w:r>
      <w:proofErr w:type="gramEnd"/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85101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образов отдельных территорий, раскрытие их специфических черт за счет комплексной (физик</w:t>
      </w:r>
      <w:proofErr w:type="gramStart"/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экономике-, социально- и культурно-географической) характеристики;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углубление и расширение знаний об отраслях хозяйства в каждом районе. Дается более полная характеристика отраслей специализации данной терри</w:t>
      </w:r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тории. Это позволяет широко про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водить аналогии, сравнения при изучении других районов.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заключительной части учебника «Россия в мире» рассматриваются внешние экономические связи, особенности взаимоотношений соседних госуда</w:t>
      </w:r>
      <w:proofErr w:type="gramStart"/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рст</w:t>
      </w:r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 Р</w:t>
      </w:r>
      <w:proofErr w:type="gramEnd"/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оссией, раскрываются их су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ществующие и перспективные хозяйственные и социальные связи.</w:t>
      </w:r>
    </w:p>
    <w:p w:rsidR="003865CD" w:rsidRPr="006F4591" w:rsidRDefault="003865CD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Для достижения главной </w:t>
      </w:r>
      <w:proofErr w:type="gramStart"/>
      <w:r w:rsidRPr="006F4591">
        <w:rPr>
          <w:rFonts w:ascii="Times New Roman" w:hAnsi="Times New Roman"/>
          <w:sz w:val="24"/>
          <w:szCs w:val="24"/>
        </w:rPr>
        <w:t>цели раздела изучение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географии в </w:t>
      </w:r>
      <w:r w:rsidR="006E40C4" w:rsidRPr="006F4591">
        <w:rPr>
          <w:rFonts w:ascii="Times New Roman" w:hAnsi="Times New Roman"/>
          <w:sz w:val="24"/>
          <w:szCs w:val="24"/>
        </w:rPr>
        <w:t>9</w:t>
      </w:r>
      <w:r w:rsidRPr="006F4591">
        <w:rPr>
          <w:rFonts w:ascii="Times New Roman" w:hAnsi="Times New Roman"/>
          <w:sz w:val="24"/>
          <w:szCs w:val="24"/>
        </w:rPr>
        <w:t xml:space="preserve"> классе должно быть направлено на решение следующих задач:</w:t>
      </w:r>
    </w:p>
    <w:p w:rsidR="0079460A" w:rsidRPr="006F4591" w:rsidRDefault="0079460A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185101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освоение знаний об основных географических понятиях, географических особенностях природ</w:t>
      </w:r>
      <w:r w:rsidR="00185101" w:rsidRPr="006F4591">
        <w:rPr>
          <w:rFonts w:ascii="Times New Roman" w:hAnsi="Times New Roman"/>
          <w:sz w:val="24"/>
          <w:szCs w:val="24"/>
        </w:rPr>
        <w:t>ы, населения разных территорий;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овладение умениями ориентироваться на местности; использовать один из «языков» международного общения — географическую карту,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осуществление стратегии устойчивого развития в масштабах России и мира;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взаимозависимости.</w:t>
      </w:r>
    </w:p>
    <w:p w:rsidR="0079460A" w:rsidRPr="006F4591" w:rsidRDefault="0079460A" w:rsidP="006F459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Задачи курса: 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Главная задача курса – сформировать у учащихся знания </w:t>
      </w:r>
      <w:r w:rsidRPr="006F4591">
        <w:rPr>
          <w:rFonts w:ascii="Times New Roman" w:hAnsi="Times New Roman"/>
          <w:b/>
          <w:sz w:val="24"/>
          <w:szCs w:val="24"/>
        </w:rPr>
        <w:t>о родной стране</w:t>
      </w:r>
      <w:r w:rsidRPr="006F4591">
        <w:rPr>
          <w:rFonts w:ascii="Times New Roman" w:hAnsi="Times New Roman"/>
          <w:sz w:val="24"/>
          <w:szCs w:val="24"/>
        </w:rPr>
        <w:t xml:space="preserve"> и подвести их к пониманию </w:t>
      </w:r>
      <w:r w:rsidRPr="006F4591">
        <w:rPr>
          <w:rFonts w:ascii="Times New Roman" w:hAnsi="Times New Roman"/>
          <w:b/>
          <w:sz w:val="24"/>
          <w:szCs w:val="24"/>
        </w:rPr>
        <w:t>своего места в стране и в мире</w:t>
      </w:r>
      <w:r w:rsidRPr="006F4591">
        <w:rPr>
          <w:rFonts w:ascii="Times New Roman" w:hAnsi="Times New Roman"/>
          <w:sz w:val="24"/>
          <w:szCs w:val="24"/>
        </w:rPr>
        <w:t xml:space="preserve">. Также важна подготовка учащихся к ориентации в российском пространстве, к умению адаптироваться к окружающей среде (не только природной, но еще в большей степени — к экономической, социальной и культурной). В то же время сама среда </w:t>
      </w:r>
      <w:proofErr w:type="spellStart"/>
      <w:r w:rsidRPr="006F4591">
        <w:rPr>
          <w:rFonts w:ascii="Times New Roman" w:hAnsi="Times New Roman"/>
          <w:sz w:val="24"/>
          <w:szCs w:val="24"/>
        </w:rPr>
        <w:t>жизнеобитания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быстро меняется, и современный человек должен быть готов быстро переориентироваться в ней: получать другие трудовые навыки или вообще менять профессию, по-другому организовывать свою жизнь.</w:t>
      </w:r>
    </w:p>
    <w:p w:rsidR="006307F8" w:rsidRPr="006F4591" w:rsidRDefault="006307F8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Результаты обучения географии</w:t>
      </w:r>
    </w:p>
    <w:p w:rsidR="0079460A" w:rsidRPr="006F4591" w:rsidRDefault="0079460A" w:rsidP="006F45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Обучение географии в основной школе должно быть направлено на достижение следующих </w:t>
      </w:r>
      <w:r w:rsidRPr="006F4591">
        <w:rPr>
          <w:rFonts w:ascii="Times New Roman" w:hAnsi="Times New Roman"/>
          <w:b/>
          <w:i/>
          <w:sz w:val="24"/>
          <w:szCs w:val="24"/>
        </w:rPr>
        <w:t>личностных</w:t>
      </w:r>
      <w:r w:rsidRPr="006F4591">
        <w:rPr>
          <w:rFonts w:ascii="Times New Roman" w:hAnsi="Times New Roman"/>
          <w:b/>
          <w:sz w:val="24"/>
          <w:szCs w:val="24"/>
        </w:rPr>
        <w:t xml:space="preserve"> </w:t>
      </w:r>
      <w:r w:rsidRPr="006F4591">
        <w:rPr>
          <w:rFonts w:ascii="Times New Roman" w:hAnsi="Times New Roman"/>
          <w:sz w:val="24"/>
          <w:szCs w:val="24"/>
        </w:rPr>
        <w:t>результатов:</w:t>
      </w:r>
    </w:p>
    <w:p w:rsidR="0079460A" w:rsidRPr="006F4591" w:rsidRDefault="0079460A" w:rsidP="006F459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79460A" w:rsidRPr="006F4591" w:rsidRDefault="0079460A" w:rsidP="006F459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Осознание ценности географического знания как важнейшего компонента научной картины мира;</w:t>
      </w:r>
    </w:p>
    <w:p w:rsidR="0079460A" w:rsidRPr="006F4591" w:rsidRDefault="0079460A" w:rsidP="006F459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79460A" w:rsidRPr="006F4591" w:rsidRDefault="0079460A" w:rsidP="006F45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i/>
          <w:sz w:val="24"/>
          <w:szCs w:val="24"/>
        </w:rPr>
        <w:t>Метапредметные</w:t>
      </w:r>
      <w:r w:rsidRPr="006F4591">
        <w:rPr>
          <w:rFonts w:ascii="Times New Roman" w:hAnsi="Times New Roman"/>
          <w:b/>
          <w:sz w:val="24"/>
          <w:szCs w:val="24"/>
        </w:rPr>
        <w:t xml:space="preserve"> </w:t>
      </w:r>
      <w:r w:rsidRPr="006F4591">
        <w:rPr>
          <w:rFonts w:ascii="Times New Roman" w:hAnsi="Times New Roman"/>
          <w:sz w:val="24"/>
          <w:szCs w:val="24"/>
        </w:rPr>
        <w:t>результаты освоения выпускниками основной школы программы по географии заключается в формировании и развитии посредством географического знания:</w:t>
      </w:r>
    </w:p>
    <w:p w:rsidR="0079460A" w:rsidRPr="006F4591" w:rsidRDefault="0079460A" w:rsidP="006F459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Познавательных интересов, интеллектуальных и творческих способностей учащихся;</w:t>
      </w:r>
    </w:p>
    <w:p w:rsidR="0079460A" w:rsidRPr="006F4591" w:rsidRDefault="0079460A" w:rsidP="006F459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79460A" w:rsidRPr="006F4591" w:rsidRDefault="0079460A" w:rsidP="006F459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Способности к самостоятельному приобретению новых знаний и практических умений, умение управлять своей познавательной деятельностью;</w:t>
      </w:r>
    </w:p>
    <w:p w:rsidR="0079460A" w:rsidRPr="006F4591" w:rsidRDefault="0079460A" w:rsidP="006F459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79460A" w:rsidRPr="006F4591" w:rsidRDefault="0079460A" w:rsidP="006F45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6F4591">
        <w:rPr>
          <w:rFonts w:ascii="Times New Roman" w:hAnsi="Times New Roman"/>
          <w:b/>
          <w:i/>
          <w:sz w:val="24"/>
          <w:szCs w:val="24"/>
        </w:rPr>
        <w:t>метапредметным</w:t>
      </w:r>
      <w:proofErr w:type="spellEnd"/>
      <w:r w:rsidRPr="006F4591">
        <w:rPr>
          <w:rFonts w:ascii="Times New Roman" w:hAnsi="Times New Roman"/>
          <w:b/>
          <w:sz w:val="24"/>
          <w:szCs w:val="24"/>
        </w:rPr>
        <w:t xml:space="preserve"> </w:t>
      </w:r>
      <w:r w:rsidRPr="006F4591">
        <w:rPr>
          <w:rFonts w:ascii="Times New Roman" w:hAnsi="Times New Roman"/>
          <w:sz w:val="24"/>
          <w:szCs w:val="24"/>
        </w:rPr>
        <w:t>результатам относятся универсальные способы деятельности, формируемые,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умения вести самостоятельный поиск, анализ, отбор информации, ее преобразование, сохранение и передачу, и презентацию с помощью технических средств и информационных технологий;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т.п.;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умения ориентироваться в окружающем мире, выбирать смысловые и целевые установки в своих действиях и поступках, принимать решения.</w:t>
      </w:r>
    </w:p>
    <w:p w:rsidR="0079460A" w:rsidRPr="006F4591" w:rsidRDefault="0079460A" w:rsidP="006F45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i/>
          <w:sz w:val="24"/>
          <w:szCs w:val="24"/>
        </w:rPr>
        <w:t>Предметными</w:t>
      </w:r>
      <w:r w:rsidRPr="006F4591">
        <w:rPr>
          <w:rFonts w:ascii="Times New Roman" w:hAnsi="Times New Roman"/>
          <w:b/>
          <w:sz w:val="24"/>
          <w:szCs w:val="24"/>
        </w:rPr>
        <w:t xml:space="preserve"> </w:t>
      </w:r>
      <w:r w:rsidRPr="006F4591">
        <w:rPr>
          <w:rFonts w:ascii="Times New Roman" w:hAnsi="Times New Roman"/>
          <w:sz w:val="24"/>
          <w:szCs w:val="24"/>
        </w:rPr>
        <w:t>результатами освоения выпускниками основной школы программы по географии являются: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характеристик компонентов географической среды, в том числе ее экологических параметров;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представлений об особенностях экологических проблем на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79460A" w:rsidRPr="006F4591" w:rsidRDefault="0079460A" w:rsidP="006F4591">
      <w:pPr>
        <w:numPr>
          <w:ilvl w:val="0"/>
          <w:numId w:val="28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овладение элементарными практическими умениями использования приборов и инструментов для определения количественных и качественных различных </w:t>
      </w:r>
      <w:proofErr w:type="gramStart"/>
      <w:r w:rsidRPr="006F4591">
        <w:rPr>
          <w:rFonts w:ascii="Times New Roman" w:hAnsi="Times New Roman"/>
          <w:sz w:val="24"/>
          <w:szCs w:val="24"/>
        </w:rPr>
        <w:lastRenderedPageBreak/>
        <w:t>территориях</w:t>
      </w:r>
      <w:proofErr w:type="gramEnd"/>
      <w:r w:rsidRPr="006F4591">
        <w:rPr>
          <w:rFonts w:ascii="Times New Roman" w:hAnsi="Times New Roman"/>
          <w:sz w:val="24"/>
          <w:szCs w:val="24"/>
        </w:rPr>
        <w:t>, и акваториях, умения и навыков безопасного и экологически целесообразного поведения в окружающей среде.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b/>
          <w:sz w:val="24"/>
          <w:szCs w:val="24"/>
        </w:rPr>
        <w:t>Технологии обучения</w:t>
      </w:r>
      <w:r w:rsidRPr="006F4591">
        <w:rPr>
          <w:rFonts w:ascii="Times New Roman" w:hAnsi="Times New Roman"/>
          <w:sz w:val="24"/>
          <w:szCs w:val="24"/>
        </w:rPr>
        <w:t xml:space="preserve">: </w:t>
      </w:r>
      <w:r w:rsidR="00784BC7" w:rsidRPr="006F4591">
        <w:rPr>
          <w:rFonts w:ascii="Times New Roman" w:hAnsi="Times New Roman"/>
          <w:sz w:val="24"/>
          <w:szCs w:val="24"/>
        </w:rPr>
        <w:t xml:space="preserve">целью развития познавательного интереса, учащихся к предмету, повышения степени их </w:t>
      </w:r>
      <w:proofErr w:type="spellStart"/>
      <w:r w:rsidR="00784BC7" w:rsidRPr="006F4591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="00784BC7" w:rsidRPr="006F4591">
        <w:rPr>
          <w:rFonts w:ascii="Times New Roman" w:hAnsi="Times New Roman"/>
          <w:sz w:val="24"/>
          <w:szCs w:val="24"/>
        </w:rPr>
        <w:t xml:space="preserve"> и усвоения обязательного базового уровня, использую технологию обучения в сотрудничестве (работу в группах и парах); проблемное обучение, исследовательское обучение, игровые технологии, </w:t>
      </w:r>
      <w:proofErr w:type="spellStart"/>
      <w:r w:rsidR="00784BC7" w:rsidRPr="006F4591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="00784BC7" w:rsidRPr="006F4591">
        <w:rPr>
          <w:rFonts w:ascii="Times New Roman" w:hAnsi="Times New Roman"/>
          <w:sz w:val="24"/>
          <w:szCs w:val="24"/>
        </w:rPr>
        <w:t xml:space="preserve"> технологии, использование ресурсов Интернета и другие источники информации, </w:t>
      </w:r>
      <w:proofErr w:type="spellStart"/>
      <w:r w:rsidRPr="006F4591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и технология критического обучения; классно-урочная технология обучения, групповая технология обучения, игровая технология (дидактическая игра).</w:t>
      </w:r>
      <w:proofErr w:type="gramEnd"/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Формы организации образовательного процесса:</w:t>
      </w:r>
      <w:r w:rsidR="00784BC7" w:rsidRPr="006F4591">
        <w:rPr>
          <w:rFonts w:ascii="Times New Roman" w:hAnsi="Times New Roman"/>
          <w:sz w:val="24"/>
          <w:szCs w:val="24"/>
        </w:rPr>
        <w:t xml:space="preserve"> в соответствии с возрастом учащихся предусматриваются типы уроков: комбинированный урок, урок-экскурсия, урок-практикум, групповая работа по заранее выбранной проблеме, урок - презентация, нетрадиционные формы организации учебного процесса и т. д.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F4591">
        <w:rPr>
          <w:rFonts w:ascii="Times New Roman" w:hAnsi="Times New Roman"/>
          <w:sz w:val="24"/>
          <w:szCs w:val="24"/>
        </w:rPr>
        <w:t>Общеклассные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формы: урок, собеседование, консультация, практическая работа, программное обучение, зачетный урок.</w:t>
      </w:r>
      <w:proofErr w:type="gramEnd"/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Групповые формы: групповая работа на уроке, групповой практикум, групповые творческие задания.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Индивидуальные формы: работа с литературой или электронными источниками информации, работа на контурных картах, письменные упражнения, выполнение индивидуальных заданий, работа с обучающими программами за компьютером.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Методы обучения: словесные — рассказ, беседа; наглядные — иллюстрации, демонстрации как обычные, так и компьютерные; практические —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самостоятельная работа за компьютером.</w:t>
      </w:r>
      <w:proofErr w:type="gramEnd"/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Виды и формы контроля: Формы и технологии организации учебного процесса: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Тестовый контроль составлен в формате ОГЭ и ЕГЭ включая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задания трех уровней сложности: А, В, С;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занимательные задания с олимпиадными вопросами, охватывающие темы курса по трем уровням сложности: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вопросы базового уровня предполагают хорошие теоретические знания по основному курсу программы;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повышенный уровень сложности – глубина знаний, но и практические навыки;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к высокому уровню сложности отнесены интегрированные задания на выявления географического кругозора и логического мышления;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проверочные работы, топографические и географические диктанты, работы с контурными картами, практические работы, работа с картами атласа, заполнение таблиц, индивидуальный устный опрос, фронтальная письменная работа</w:t>
      </w:r>
    </w:p>
    <w:p w:rsidR="00784BC7" w:rsidRPr="006F4591" w:rsidRDefault="00784BC7" w:rsidP="006F459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Содержание программы.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6F4591">
        <w:rPr>
          <w:rFonts w:ascii="Times New Roman" w:hAnsi="Times New Roman"/>
          <w:sz w:val="24"/>
          <w:szCs w:val="24"/>
          <w:u w:val="single"/>
        </w:rPr>
        <w:t>Раздел</w:t>
      </w:r>
      <w:r w:rsidR="00A767A0" w:rsidRPr="006F4591">
        <w:rPr>
          <w:rFonts w:ascii="Times New Roman" w:hAnsi="Times New Roman"/>
          <w:sz w:val="24"/>
          <w:szCs w:val="24"/>
          <w:u w:val="single"/>
        </w:rPr>
        <w:t xml:space="preserve"> 1. Хозяйство России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Особенности хозяйства России. Отраслевая структура, функциональная и территориальная структуры хозяйства страны, факторы их формирования и развития. Экономико-географическое положение России как фактор развития ее хозяйства. Анализ экономических карт для определения типов территориальной структуры хозяйства. 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Производственный капитал. Понятие производственного капитала. Распределение производственного капитала по территории страны. Общие особенности географии хозяйства России: основная зона хозяйственного освоения и зоны Севера, их особенности и проблемы. Условия и факторы размещения предприятий. Важнейшие межотраслевые комплексы и отрасли.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Топливно-энергетический комплекс (ТЭК). Состав, место и значение в хозяйстве. Нефтяная, газовая, угольная промышленность: география основных современных и </w:t>
      </w:r>
      <w:r w:rsidRPr="006F4591">
        <w:rPr>
          <w:rFonts w:ascii="Times New Roman" w:hAnsi="Times New Roman"/>
          <w:sz w:val="24"/>
          <w:szCs w:val="24"/>
        </w:rPr>
        <w:lastRenderedPageBreak/>
        <w:t>перспективных районов добычи, систем трубопроводов. Электроэнергетика: типы электростанций, их особенности и доля в производстве электроэнергии. Энергосистемы. ТЭК и охрана окружающей среды. Составление характеристики одного из нефтяных и угольных бассейнов по картам и статистическим материалам.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Машиностроение. Состав, место и значение в хозяйстве. Факторы размещения машиностроительных предприятий. География </w:t>
      </w:r>
      <w:r w:rsidR="00B76495" w:rsidRPr="006F4591">
        <w:rPr>
          <w:rFonts w:ascii="Times New Roman" w:hAnsi="Times New Roman"/>
          <w:sz w:val="24"/>
          <w:szCs w:val="24"/>
        </w:rPr>
        <w:t>важнейших</w:t>
      </w:r>
      <w:r w:rsidRPr="006F4591">
        <w:rPr>
          <w:rFonts w:ascii="Times New Roman" w:hAnsi="Times New Roman"/>
          <w:sz w:val="24"/>
          <w:szCs w:val="24"/>
        </w:rPr>
        <w:t xml:space="preserve"> отраслей: основные районы и центры. Машиностроение и охрана окружающей среды. Определение главных районов размещение отраслей трудоемкого и металлоемкого машиностроения по картам.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Металлургия. Состав, место и значение в хозяйстве. Черная и цветная металлургия: факторы размещения предприятий. География металлургии черных, легких и тяжелых цветных металлов: основные районы и центры. Металлургия и охрана окружающей среды.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Химическая промышленность. 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Лесная промышленность. Состав, место и значение в хозяйстве.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Агропромышленный комплекс. Состав, место и значение в хозяйстве. 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эколого-климатическим показателям основных районов выращивания зерновых и технических культур, главных районов животноводства.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Сельское хозяйство и охрана окружающей среды.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Легкая промышленность. Состав, место и значение в хозяйстве. Факторы размещения предприятий. География важнейших отраслей: основные районы и центры. Легкая промышленность и охрана окружающей среды.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Сфера услуг (инфраструктурный комплекс). Состав, место и значение в хозяйстве. Транспорт и связь. Состав, место и значение в хозяйстве. География отдельных видов транспорта и связи: основные транспортные пути и линии связи, крупнейшие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8976B0" w:rsidRPr="006F4591" w:rsidRDefault="00A767A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6F4591">
        <w:rPr>
          <w:rFonts w:ascii="Times New Roman" w:hAnsi="Times New Roman"/>
          <w:sz w:val="24"/>
          <w:szCs w:val="24"/>
          <w:u w:val="single"/>
        </w:rPr>
        <w:t>Раздел 2. Районы России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Природно-хозяйственное районирование России. Принципы и виды. Природно-хозяйственного районирования страны. Анализ разных видов районирования России.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Крупные регионы и районы России.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Регионы России: Западный и Восточный.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Районы России: </w:t>
      </w:r>
      <w:proofErr w:type="gramStart"/>
      <w:r w:rsidRPr="006F4591">
        <w:rPr>
          <w:rFonts w:ascii="Times New Roman" w:hAnsi="Times New Roman"/>
          <w:sz w:val="24"/>
          <w:szCs w:val="24"/>
        </w:rPr>
        <w:t>Европейский Север, Центральная Россия, Европейский Юг, Поволжье, Урал, Западная Сибирь, Восточная Сибирь, Дальний Восток.</w:t>
      </w:r>
      <w:proofErr w:type="gramEnd"/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Характеристика регионов и районов. Состав, особенности географического положения, его влияние на природу. Хозяйство и жизнь населения. Специфика природы: геологическое строение и рельеф, климат, природные зоны, природные ресурсы.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Население: численность, естественный прирост и миграции, специфика расселения, национальный состав, традиции и культура. Города. Качество жизни населения.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6F4591">
        <w:rPr>
          <w:rFonts w:ascii="Times New Roman" w:hAnsi="Times New Roman"/>
          <w:sz w:val="24"/>
          <w:szCs w:val="24"/>
        </w:rPr>
        <w:t xml:space="preserve">Место и роль района, региона в социально-экономическом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природно-хозяйственные различия. </w:t>
      </w:r>
      <w:r w:rsidRPr="006F4591">
        <w:rPr>
          <w:rFonts w:ascii="Times New Roman" w:hAnsi="Times New Roman"/>
          <w:sz w:val="24"/>
          <w:szCs w:val="24"/>
        </w:rPr>
        <w:lastRenderedPageBreak/>
        <w:t>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территории региона.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6F4591">
        <w:rPr>
          <w:rFonts w:ascii="Times New Roman" w:hAnsi="Times New Roman"/>
          <w:sz w:val="24"/>
          <w:szCs w:val="24"/>
          <w:u w:val="single"/>
        </w:rPr>
        <w:t>Разд</w:t>
      </w:r>
      <w:r w:rsidR="00A767A0" w:rsidRPr="006F4591">
        <w:rPr>
          <w:rFonts w:ascii="Times New Roman" w:hAnsi="Times New Roman"/>
          <w:sz w:val="24"/>
          <w:szCs w:val="24"/>
          <w:u w:val="single"/>
        </w:rPr>
        <w:t>ел 3. Россия в современном мире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в России. </w:t>
      </w:r>
    </w:p>
    <w:p w:rsidR="00B76495" w:rsidRPr="006F4591" w:rsidRDefault="00B76495" w:rsidP="006F459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Перечень практических работ: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Анализ изменений структуры хозяйства России с целью выявления перераспределения занятости населения по сферам хозяйства за последние десятилетие.</w:t>
      </w:r>
      <w:proofErr w:type="gramEnd"/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Выявление на примере своей местности особенностей взаимодействия трех звеньев АПК.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Изучение географии легкой</w:t>
      </w:r>
      <w:r w:rsidR="004D543C" w:rsidRPr="006F4591">
        <w:rPr>
          <w:rFonts w:ascii="Times New Roman" w:hAnsi="Times New Roman"/>
          <w:sz w:val="24"/>
          <w:szCs w:val="24"/>
        </w:rPr>
        <w:t xml:space="preserve"> и пищевой</w:t>
      </w:r>
      <w:r w:rsidRPr="006F4591">
        <w:rPr>
          <w:rFonts w:ascii="Times New Roman" w:hAnsi="Times New Roman"/>
          <w:sz w:val="24"/>
          <w:szCs w:val="24"/>
        </w:rPr>
        <w:t xml:space="preserve"> промышленности своего края</w:t>
      </w:r>
      <w:r w:rsidR="004D543C" w:rsidRPr="006F4591">
        <w:rPr>
          <w:rFonts w:ascii="Times New Roman" w:hAnsi="Times New Roman"/>
          <w:sz w:val="24"/>
          <w:szCs w:val="24"/>
        </w:rPr>
        <w:t xml:space="preserve"> (на выбор)</w:t>
      </w:r>
      <w:r w:rsidRPr="006F4591">
        <w:rPr>
          <w:rFonts w:ascii="Times New Roman" w:hAnsi="Times New Roman"/>
          <w:sz w:val="24"/>
          <w:szCs w:val="24"/>
        </w:rPr>
        <w:t>.</w:t>
      </w:r>
    </w:p>
    <w:p w:rsidR="00DA5100" w:rsidRPr="006F4591" w:rsidRDefault="00DA5100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Характеристика особенностей географии угольной промышленности по картам учебника и атласа.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Анализ карт «Нефтяная промышленность» и «Газовая промышленность» (основные районы добычи, транспортировка, переработка)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Объяснение влияния различных факторов на размещение металлургического производства.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Изучение особенностей внутриотраслевых связей на примере предприятий автомобилестроения.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Анализ карт химической промышленности; составление схемы межотраслевых связей химической промышленности.</w:t>
      </w:r>
    </w:p>
    <w:p w:rsidR="00B76495" w:rsidRPr="006F4591" w:rsidRDefault="005F667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Сравнение транспортной обеспеченности отдельных районов России (в том числе своей местности) на основе анализа карт.</w:t>
      </w:r>
    </w:p>
    <w:p w:rsidR="005F6673" w:rsidRPr="006F4591" w:rsidRDefault="005F667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Составление </w:t>
      </w:r>
      <w:proofErr w:type="gramStart"/>
      <w:r w:rsidRPr="006F4591">
        <w:rPr>
          <w:rFonts w:ascii="Times New Roman" w:hAnsi="Times New Roman"/>
          <w:sz w:val="24"/>
          <w:szCs w:val="24"/>
        </w:rPr>
        <w:t>классификаций учреждений сферы услуг своего района</w:t>
      </w:r>
      <w:proofErr w:type="gramEnd"/>
      <w:r w:rsidRPr="006F4591">
        <w:rPr>
          <w:rFonts w:ascii="Times New Roman" w:hAnsi="Times New Roman"/>
          <w:sz w:val="24"/>
          <w:szCs w:val="24"/>
        </w:rPr>
        <w:t>.</w:t>
      </w:r>
    </w:p>
    <w:p w:rsidR="005F6673" w:rsidRPr="006F4591" w:rsidRDefault="005F667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Выделение на контурной карте главных промышленных и сельскохозяйственных районов страны, сравнение их размещения с Главной полосой расселения, положением территорий, благоприятных для жизни населения.</w:t>
      </w:r>
    </w:p>
    <w:p w:rsidR="005F6673" w:rsidRPr="006F4591" w:rsidRDefault="00121AF2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Составление географических маршрутов по достопримечательным местам Центральной России (памятники природы, культурно-исторические объекты, национальные святыни России).</w:t>
      </w:r>
    </w:p>
    <w:p w:rsidR="00121AF2" w:rsidRPr="006F4591" w:rsidRDefault="00121AF2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Составление географического описания путешествия от Финского залива до Рыбинска водным путем.</w:t>
      </w:r>
    </w:p>
    <w:p w:rsidR="00121AF2" w:rsidRPr="006F4591" w:rsidRDefault="00621D48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Сравнение двух районов Европейского Севера – </w:t>
      </w:r>
      <w:proofErr w:type="spellStart"/>
      <w:r w:rsidRPr="006F4591">
        <w:rPr>
          <w:rFonts w:ascii="Times New Roman" w:hAnsi="Times New Roman"/>
          <w:sz w:val="24"/>
          <w:szCs w:val="24"/>
        </w:rPr>
        <w:t>Кольско</w:t>
      </w:r>
      <w:proofErr w:type="spellEnd"/>
      <w:r w:rsidRPr="006F4591">
        <w:rPr>
          <w:rFonts w:ascii="Times New Roman" w:hAnsi="Times New Roman"/>
          <w:sz w:val="24"/>
          <w:szCs w:val="24"/>
        </w:rPr>
        <w:t>-Карельского и Двинско-Печорского по плану.</w:t>
      </w:r>
    </w:p>
    <w:p w:rsidR="00621D48" w:rsidRPr="006F4591" w:rsidRDefault="00DE480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Обозначение на контурной карте крупнейших городов Поволжья. Сравнительная характеристика двух городов (по выбору).</w:t>
      </w:r>
    </w:p>
    <w:p w:rsidR="00DE4803" w:rsidRPr="006F4591" w:rsidRDefault="00DE480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Сравнение природных условий западной и восточной части Северного Кавказа.</w:t>
      </w:r>
    </w:p>
    <w:p w:rsidR="00DE4803" w:rsidRPr="006F4591" w:rsidRDefault="00DE480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Географическое описание Среднего Урала по картам.</w:t>
      </w:r>
    </w:p>
    <w:p w:rsidR="00DE4803" w:rsidRPr="006F4591" w:rsidRDefault="00DE480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Географическое описание путешествия из </w:t>
      </w:r>
      <w:r w:rsidR="0072304C" w:rsidRPr="006F4591">
        <w:rPr>
          <w:rFonts w:ascii="Times New Roman" w:hAnsi="Times New Roman"/>
          <w:sz w:val="24"/>
          <w:szCs w:val="24"/>
        </w:rPr>
        <w:t>Екатеринбурга во Владивосток по Транссибирской магистрали.</w:t>
      </w:r>
    </w:p>
    <w:p w:rsidR="0072304C" w:rsidRPr="006F4591" w:rsidRDefault="0072304C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Характеристика Байкало-Амурской магистрали (по типовому плану).</w:t>
      </w:r>
    </w:p>
    <w:p w:rsidR="0072304C" w:rsidRPr="006F4591" w:rsidRDefault="00185101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Сравнительная характеристика морей Тихого океана – Берингова, Охотского и Японского (природные условия, ресурсы)</w:t>
      </w:r>
    </w:p>
    <w:p w:rsidR="00185101" w:rsidRPr="006F4591" w:rsidRDefault="00185101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Сравнительная характеристика хозяйственного использования морей Тихого океана</w:t>
      </w:r>
    </w:p>
    <w:p w:rsidR="00185101" w:rsidRPr="006F4591" w:rsidRDefault="00185101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Работа со статистическими материалами с целью выявления уровня экономического и социального развития России в сравнении с другими странами мира (по выбору)</w:t>
      </w:r>
    </w:p>
    <w:p w:rsidR="00410D84" w:rsidRPr="006F4591" w:rsidRDefault="00410D84" w:rsidP="006F45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bCs/>
          <w:sz w:val="24"/>
          <w:szCs w:val="24"/>
        </w:rPr>
        <w:t>Учебно-тематический план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4"/>
        <w:gridCol w:w="1795"/>
        <w:gridCol w:w="1881"/>
        <w:gridCol w:w="1880"/>
      </w:tblGrid>
      <w:tr w:rsidR="00410D84" w:rsidRPr="006F4591" w:rsidTr="00337228">
        <w:tc>
          <w:tcPr>
            <w:tcW w:w="209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D84" w:rsidRPr="006F4591" w:rsidRDefault="00410D84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6adb350d88ef421e21309bd33e27e1b853557a17"/>
            <w:bookmarkStart w:id="2" w:name="0"/>
            <w:bookmarkEnd w:id="1"/>
            <w:bookmarkEnd w:id="2"/>
            <w:r w:rsidRPr="006F4591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9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D84" w:rsidRPr="006F4591" w:rsidRDefault="00410D84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D84" w:rsidRPr="006F4591" w:rsidRDefault="00410D84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82" w:type="pct"/>
            <w:shd w:val="clear" w:color="auto" w:fill="FFFFFF"/>
          </w:tcPr>
          <w:p w:rsidR="00410D84" w:rsidRPr="006F4591" w:rsidRDefault="00410D84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Контроль знаний</w:t>
            </w:r>
          </w:p>
        </w:tc>
      </w:tr>
      <w:tr w:rsidR="00337228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337228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337228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337228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FFFFFF"/>
          </w:tcPr>
          <w:p w:rsidR="00337228" w:rsidRPr="006F4591" w:rsidRDefault="00337228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37" w:rsidRPr="006F4591" w:rsidTr="00200437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437" w:rsidRPr="006F4591" w:rsidRDefault="00200437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Хозяйство России</w:t>
            </w:r>
          </w:p>
        </w:tc>
        <w:tc>
          <w:tcPr>
            <w:tcW w:w="29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437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37228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8976B0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Общая характеристика хозяйства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  <w:shd w:val="clear" w:color="auto" w:fill="FFFFFF"/>
          </w:tcPr>
          <w:p w:rsidR="00337228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159E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Главные отрасли и межотраслевые комплексы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  <w:r w:rsidR="00DA5100"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  <w:shd w:val="clear" w:color="auto" w:fill="FFFFFF"/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437" w:rsidRPr="006F4591" w:rsidTr="00200437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437" w:rsidRPr="006F4591" w:rsidRDefault="00200437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Районы России</w:t>
            </w:r>
          </w:p>
        </w:tc>
        <w:tc>
          <w:tcPr>
            <w:tcW w:w="29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437" w:rsidRPr="006F4591" w:rsidRDefault="00200437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F50B6" w:rsidRPr="006F459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7159E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Европейская часть России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2" w:type="pct"/>
            <w:shd w:val="clear" w:color="auto" w:fill="FFFFFF"/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159E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Азиатская часть России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2" w:type="pct"/>
            <w:shd w:val="clear" w:color="auto" w:fill="FFFFFF"/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667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8976B0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Россия в мире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  <w:shd w:val="clear" w:color="auto" w:fill="FFFFFF"/>
          </w:tcPr>
          <w:p w:rsidR="009D3667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667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9D3667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5961C2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F50B6" w:rsidRPr="006F459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2" w:type="pct"/>
            <w:shd w:val="clear" w:color="auto" w:fill="FFFFFF"/>
          </w:tcPr>
          <w:p w:rsidR="009D3667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652A83" w:rsidRPr="006F4591" w:rsidRDefault="00652A83" w:rsidP="006F459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CB1861" w:rsidRPr="006F4591" w:rsidRDefault="003865CD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Требования к уров</w:t>
      </w:r>
      <w:r w:rsidR="006E40C4" w:rsidRPr="006F4591">
        <w:rPr>
          <w:rFonts w:ascii="Times New Roman" w:hAnsi="Times New Roman"/>
          <w:b/>
          <w:sz w:val="24"/>
          <w:szCs w:val="24"/>
        </w:rPr>
        <w:t>ню подготовки учащихся 9</w:t>
      </w:r>
      <w:r w:rsidR="00CB1861" w:rsidRPr="006F4591">
        <w:rPr>
          <w:rFonts w:ascii="Times New Roman" w:hAnsi="Times New Roman"/>
          <w:b/>
          <w:sz w:val="24"/>
          <w:szCs w:val="24"/>
        </w:rPr>
        <w:t xml:space="preserve"> класса.</w:t>
      </w:r>
    </w:p>
    <w:p w:rsidR="00522FAE" w:rsidRPr="006F4591" w:rsidRDefault="003865CD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  <w:r w:rsidR="00522FAE" w:rsidRPr="006F4591">
        <w:rPr>
          <w:rFonts w:ascii="Times New Roman" w:hAnsi="Times New Roman"/>
          <w:b/>
          <w:sz w:val="24"/>
          <w:szCs w:val="24"/>
        </w:rPr>
        <w:t>:</w:t>
      </w:r>
    </w:p>
    <w:p w:rsidR="006E40C4" w:rsidRPr="006F4591" w:rsidRDefault="003D3049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П</w:t>
      </w:r>
      <w:r w:rsidR="006E40C4" w:rsidRPr="006F4591">
        <w:rPr>
          <w:rFonts w:ascii="Times New Roman" w:hAnsi="Times New Roman"/>
          <w:b/>
          <w:sz w:val="24"/>
          <w:szCs w:val="24"/>
          <w:u w:val="single"/>
        </w:rPr>
        <w:t>онимать: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основные географические понятия и термины; различия географических карт по содержанию;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выделять, описывать и объяснять существенные признаки географических объектов и явлений;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F4591">
        <w:rPr>
          <w:rFonts w:ascii="Times New Roman" w:hAnsi="Times New Roman"/>
          <w:sz w:val="24"/>
          <w:szCs w:val="24"/>
        </w:rPr>
        <w:t>для</w:t>
      </w:r>
      <w:proofErr w:type="gramEnd"/>
      <w:r w:rsidRPr="006F4591">
        <w:rPr>
          <w:rFonts w:ascii="Times New Roman" w:hAnsi="Times New Roman"/>
          <w:sz w:val="24"/>
          <w:szCs w:val="24"/>
        </w:rPr>
        <w:t>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ориентирования на местности; определения поясного времени; чтения карт различного содержания;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Называть (показывать):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основные отрасли хозяйства, отраслевые комплексы, крупнейшие промышленные центры;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основные транспортные магистрали и крупные транспортные узлы;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географические районы, их территориальный состав;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отрасли местной промышленности.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Описывать: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природные ресурсы;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периоды формирования хозяйства России;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особенности отраслей;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традиционные отрасли хозяйства коренных народов в национально-территориальных образованиях;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экономические связи районов;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 и структуру отраслевых комплексов;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основные </w:t>
      </w:r>
      <w:proofErr w:type="spellStart"/>
      <w:r w:rsidRPr="006F4591">
        <w:rPr>
          <w:rFonts w:ascii="Times New Roman" w:hAnsi="Times New Roman"/>
          <w:sz w:val="24"/>
          <w:szCs w:val="24"/>
        </w:rPr>
        <w:t>грузо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- и пассажиропотоки.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Объяснять: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различия в освоении территории;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влияние разных факторов на формирование географической структуры районов;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размещение главных центров производства;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сельскохозяйственную специализацию территории;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структуру ввоза и вывоза;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современные социально-экономические и экологические проблемы территорий.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Прогнозировать: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возможные пути развития территории под влиянием определённых факторов.</w:t>
      </w:r>
    </w:p>
    <w:p w:rsidR="00D23E3B" w:rsidRPr="006F4591" w:rsidRDefault="004105DA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Список литературы</w:t>
      </w:r>
      <w:r w:rsidR="00D23E3B" w:rsidRPr="006F4591">
        <w:rPr>
          <w:rFonts w:ascii="Times New Roman" w:hAnsi="Times New Roman"/>
          <w:b/>
          <w:sz w:val="24"/>
          <w:szCs w:val="24"/>
        </w:rPr>
        <w:t>:</w:t>
      </w:r>
    </w:p>
    <w:p w:rsidR="00C04C33" w:rsidRPr="006F4591" w:rsidRDefault="00B4087E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Алексеев А.И., Низовцев В.А., Ким Э.В. География России: Хозяйство и географические районы. 9 класс: учебник/ Алексеев А.И., Низовцев В.А., Ким Э.В. и др.; под ред. А.И. Алексеева. – 7-е изд., </w:t>
      </w:r>
      <w:proofErr w:type="spellStart"/>
      <w:r w:rsidRPr="006F459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6F4591">
        <w:rPr>
          <w:rFonts w:ascii="Times New Roman" w:hAnsi="Times New Roman"/>
          <w:sz w:val="24"/>
          <w:szCs w:val="24"/>
        </w:rPr>
        <w:t>. – М.: Дрофа, 2019</w:t>
      </w:r>
    </w:p>
    <w:p w:rsidR="00C04C33" w:rsidRPr="006F4591" w:rsidRDefault="00C04C3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Дронов В.П., Савельева Л.Е., О.Г Котляр. География. Россия: природа, население, хозяйство. </w:t>
      </w:r>
      <w:r w:rsidR="007B307E" w:rsidRPr="006F4591">
        <w:rPr>
          <w:rFonts w:ascii="Times New Roman" w:hAnsi="Times New Roman"/>
          <w:sz w:val="24"/>
          <w:szCs w:val="24"/>
        </w:rPr>
        <w:t>8-9</w:t>
      </w:r>
      <w:r w:rsidRPr="006F4591">
        <w:rPr>
          <w:rFonts w:ascii="Times New Roman" w:hAnsi="Times New Roman"/>
          <w:sz w:val="24"/>
          <w:szCs w:val="24"/>
        </w:rPr>
        <w:t xml:space="preserve"> класс. Иллюстрированный атлас. Просвещение, УМК «Сферы», 201</w:t>
      </w:r>
      <w:r w:rsidR="00B4087E" w:rsidRPr="006F4591">
        <w:rPr>
          <w:rFonts w:ascii="Times New Roman" w:hAnsi="Times New Roman"/>
          <w:sz w:val="24"/>
          <w:szCs w:val="24"/>
        </w:rPr>
        <w:t>8</w:t>
      </w:r>
      <w:r w:rsidRPr="006F4591">
        <w:rPr>
          <w:rFonts w:ascii="Times New Roman" w:hAnsi="Times New Roman"/>
          <w:sz w:val="24"/>
          <w:szCs w:val="24"/>
        </w:rPr>
        <w:t>г.</w:t>
      </w:r>
    </w:p>
    <w:p w:rsidR="001B73E6" w:rsidRPr="006F4591" w:rsidRDefault="00C04C3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Котляр О.Г. География. Россия: природа, население, хозяйство. </w:t>
      </w:r>
      <w:r w:rsidR="007B307E" w:rsidRPr="006F4591">
        <w:rPr>
          <w:rFonts w:ascii="Times New Roman" w:hAnsi="Times New Roman"/>
          <w:sz w:val="24"/>
          <w:szCs w:val="24"/>
        </w:rPr>
        <w:t>9</w:t>
      </w:r>
      <w:r w:rsidRPr="006F4591">
        <w:rPr>
          <w:rFonts w:ascii="Times New Roman" w:hAnsi="Times New Roman"/>
          <w:sz w:val="24"/>
          <w:szCs w:val="24"/>
        </w:rPr>
        <w:t xml:space="preserve"> класс. Контурные карты. Просвещение, УМК «Сферы», 201</w:t>
      </w:r>
      <w:r w:rsidR="00B4087E" w:rsidRPr="006F4591">
        <w:rPr>
          <w:rFonts w:ascii="Times New Roman" w:hAnsi="Times New Roman"/>
          <w:sz w:val="24"/>
          <w:szCs w:val="24"/>
        </w:rPr>
        <w:t>8</w:t>
      </w:r>
      <w:r w:rsidRPr="006F4591">
        <w:rPr>
          <w:rFonts w:ascii="Times New Roman" w:hAnsi="Times New Roman"/>
          <w:sz w:val="24"/>
          <w:szCs w:val="24"/>
        </w:rPr>
        <w:t>г.</w:t>
      </w:r>
    </w:p>
    <w:p w:rsidR="00652A83" w:rsidRPr="006F4591" w:rsidRDefault="00652A8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Электронно-</w:t>
      </w:r>
      <w:r w:rsidR="0027217F" w:rsidRPr="006F4591">
        <w:rPr>
          <w:rFonts w:ascii="Times New Roman" w:hAnsi="Times New Roman"/>
          <w:sz w:val="24"/>
          <w:szCs w:val="24"/>
        </w:rPr>
        <w:t>программное</w:t>
      </w:r>
      <w:r w:rsidRPr="006F4591">
        <w:rPr>
          <w:rFonts w:ascii="Times New Roman" w:hAnsi="Times New Roman"/>
          <w:sz w:val="24"/>
          <w:szCs w:val="24"/>
        </w:rPr>
        <w:t xml:space="preserve"> обеспечение:</w:t>
      </w:r>
    </w:p>
    <w:p w:rsidR="00652A83" w:rsidRPr="006F4591" w:rsidRDefault="00652A8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1)</w:t>
      </w:r>
      <w:r w:rsidRPr="006F4591">
        <w:rPr>
          <w:rFonts w:ascii="Times New Roman" w:hAnsi="Times New Roman"/>
          <w:sz w:val="24"/>
          <w:szCs w:val="24"/>
        </w:rPr>
        <w:tab/>
        <w:t>Компьютер</w:t>
      </w:r>
    </w:p>
    <w:p w:rsidR="00652A83" w:rsidRPr="006F4591" w:rsidRDefault="00652A8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2)</w:t>
      </w:r>
      <w:r w:rsidRPr="006F4591">
        <w:rPr>
          <w:rFonts w:ascii="Times New Roman" w:hAnsi="Times New Roman"/>
          <w:sz w:val="24"/>
          <w:szCs w:val="24"/>
        </w:rPr>
        <w:tab/>
        <w:t>Презентационное оборудование</w:t>
      </w:r>
    </w:p>
    <w:p w:rsidR="0027217F" w:rsidRPr="006F4591" w:rsidRDefault="0027217F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Интернет ресурсы 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Интернет-ресурсы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- GeoPort.ru: страноведческий портал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http://www.geoport.ru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F4591">
        <w:rPr>
          <w:rFonts w:ascii="Times New Roman" w:hAnsi="Times New Roman"/>
          <w:sz w:val="24"/>
          <w:szCs w:val="24"/>
        </w:rPr>
        <w:t>GeoSite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— все о географии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http://www.geosite.com.ru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- Библиотека по географии. Географическая энциклопедия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http://www.geoman.ru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- География России: энциклопедические данные о субъектах Российской Федерации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http://www.georus.by.ru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Критерии оценки учебной деятельности по географии.</w:t>
      </w:r>
    </w:p>
    <w:p w:rsidR="00B64EB1" w:rsidRPr="006F4591" w:rsidRDefault="00B64EB1" w:rsidP="006F459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Результатом проверки уровня усвоения учебного материала является</w:t>
      </w:r>
      <w:r w:rsidRPr="006F4591">
        <w:rPr>
          <w:rFonts w:ascii="Times New Roman" w:hAnsi="Times New Roman"/>
          <w:b/>
          <w:sz w:val="24"/>
          <w:szCs w:val="24"/>
        </w:rPr>
        <w:t xml:space="preserve"> отметка.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ab/>
      </w:r>
      <w:r w:rsidRPr="006F4591">
        <w:rPr>
          <w:rFonts w:ascii="Times New Roman" w:hAnsi="Times New Roman"/>
          <w:sz w:val="24"/>
          <w:szCs w:val="24"/>
        </w:rPr>
        <w:t xml:space="preserve">При оценке </w:t>
      </w:r>
      <w:r w:rsidR="00855302" w:rsidRPr="006F4591">
        <w:rPr>
          <w:rFonts w:ascii="Times New Roman" w:hAnsi="Times New Roman"/>
          <w:sz w:val="24"/>
          <w:szCs w:val="24"/>
        </w:rPr>
        <w:t>знаний,</w:t>
      </w:r>
      <w:r w:rsidRPr="006F4591">
        <w:rPr>
          <w:rFonts w:ascii="Times New Roman" w:hAnsi="Times New Roman"/>
          <w:sz w:val="24"/>
          <w:szCs w:val="24"/>
        </w:rPr>
        <w:t xml:space="preserve"> учащихся предполагается обращать внимание на правильность, осознанность, логичность и доказательность в изложении материала, точность использования </w:t>
      </w:r>
      <w:proofErr w:type="spellStart"/>
      <w:r w:rsidRPr="006F4591">
        <w:rPr>
          <w:rFonts w:ascii="Times New Roman" w:hAnsi="Times New Roman"/>
          <w:sz w:val="24"/>
          <w:szCs w:val="24"/>
        </w:rPr>
        <w:t>геотерминалогии</w:t>
      </w:r>
      <w:proofErr w:type="spellEnd"/>
      <w:r w:rsidRPr="006F4591">
        <w:rPr>
          <w:rFonts w:ascii="Times New Roman" w:hAnsi="Times New Roman"/>
          <w:sz w:val="24"/>
          <w:szCs w:val="24"/>
        </w:rPr>
        <w:t>, самостоятельность ответа.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Устный ответ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«5»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Умеет: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составить полный и правильный ответ на основе изученного материала;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выделять главные положения, самостоятельно подтверждать ответ конкретными примерами, фактами;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самостоятельно и аргументировано делать анализ, обобщения, выводы;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последовательно, чётко, связно, обоснованно и безошибочно излагать учебный материал;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давать ответ в логической последовательности с использованием принятой терминологии;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делать собственные выводы;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формулировать точное определение и истолкование основных понятий, законов, теорий;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 ответе не повторять дословно текст учебника;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излагать материал литературным языком;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правильно и обстоятельно отвечать на дополнительные вопросы учителя.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самостоятельно и рационально использовать наглядные пособия, справочные материалы, учебник, дополнительную литературу, первоисточники;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применять систему условных обозначений при ведении записей, сопровождающих ответ;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использование для доказательства выводов из наблюдений и опытов;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3. Самостоятельно, уверенно и безошибочно применяет полученные знания в решении проблем на творческом уровне;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допускает не более одного недочёта</w:t>
      </w:r>
      <w:proofErr w:type="gramEnd"/>
      <w:r w:rsidRPr="006F4591">
        <w:rPr>
          <w:rFonts w:ascii="Times New Roman" w:hAnsi="Times New Roman"/>
          <w:sz w:val="24"/>
          <w:szCs w:val="24"/>
        </w:rPr>
        <w:t>, который легко исправляет по требованию учителя;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имеет необходимые навыки работы с приборами, чертежами, схемами и графиками, сопутствующими ответу;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записи, сопровождающие ответ, соответствуют требованиям.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демонстрирует хорошее знание карты и использование ее, верное решение географических задач.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«4»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</w:t>
      </w:r>
      <w:r w:rsidRPr="006F4591">
        <w:rPr>
          <w:rFonts w:ascii="Times New Roman" w:hAnsi="Times New Roman"/>
          <w:sz w:val="24"/>
          <w:szCs w:val="24"/>
        </w:rPr>
        <w:lastRenderedPageBreak/>
        <w:t>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3. В основном правильно даны определения понятий и использованы научные термины;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Ответ самостоятельный;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5. Наличие неточностей в изложении географического материала;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8. Наличие конкретных представлений и элементарных реальных понятий изучаемых географических явлений;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9. Понимание основных географических взаимосвязей;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10. Знание карты и умение ей пользоваться;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11. При решении географических задач сделаны второстепенные ошибки.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12. Небольшие погрешности в знании географической номенклатуры.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«3»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Материал излагает несистематизированно, фрагментарно, не всегда последовательно;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3. Показывает </w:t>
      </w:r>
      <w:proofErr w:type="gramStart"/>
      <w:r w:rsidRPr="006F4591">
        <w:rPr>
          <w:rFonts w:ascii="Times New Roman" w:hAnsi="Times New Roman"/>
          <w:sz w:val="24"/>
          <w:szCs w:val="24"/>
        </w:rPr>
        <w:t>недостаточную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сформированность отдельных знаний и умений; выводы и обобщения аргументирует слабо, допускает в них ошибки.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6F4591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в этом тексте;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10. Скудны географические представления, преобладают формалистические знания;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11. Знание карты недостаточное, показ на ней сбивчивый;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12. Только при помощи наводящих вопросов ученик улавливает географические связи.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13. Значительные ошибки в знании географической номенклатуры.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«2»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Не усвоил и не раскрыл основное содержание материала;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Не делает выводов и обобщений.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5. При ответе (на один вопрос) допускает более двух грубых ошибок, которые не может исправить даже при помощи учителя.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6. Имеются грубые ошибки в использовании карты.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6F4591">
        <w:rPr>
          <w:rFonts w:ascii="Times New Roman" w:hAnsi="Times New Roman"/>
          <w:sz w:val="24"/>
          <w:szCs w:val="24"/>
        </w:rPr>
        <w:t>Не знание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географической номенклатуры.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«1»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Не может ответить ни на один из поставленных вопросов;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Полностью не усвоил материал.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Примечание.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По окончании устного ответа учащегося учитель даёт краткий анализ ответа, объявляет мотивированную оценку. Возможно привлечение других учащихся для анализа ответа, самоанализ, предложение оценки.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Критерии выставления оценок за проверочные тесты и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«5» </w:t>
      </w:r>
      <w:r w:rsidRPr="006F4591">
        <w:rPr>
          <w:rFonts w:ascii="Times New Roman" w:hAnsi="Times New Roman"/>
          <w:sz w:val="24"/>
          <w:szCs w:val="24"/>
        </w:rPr>
        <w:t>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выполнил работу без ошибок и недочетов;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допустил не более одного недочета.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«4» </w:t>
      </w:r>
      <w:r w:rsidRPr="006F4591">
        <w:rPr>
          <w:rFonts w:ascii="Times New Roman" w:hAnsi="Times New Roman"/>
          <w:sz w:val="24"/>
          <w:szCs w:val="24"/>
        </w:rPr>
        <w:t>ставится, если ученик выполнил работу полностью, но допустил в ней: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одной негрубой ошибки и одного недочета;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двух недочетов.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«3» </w:t>
      </w:r>
      <w:r w:rsidRPr="006F4591">
        <w:rPr>
          <w:rFonts w:ascii="Times New Roman" w:hAnsi="Times New Roman"/>
          <w:sz w:val="24"/>
          <w:szCs w:val="24"/>
        </w:rPr>
        <w:t>ставится, если ученик выполнил работу не менее половины, но допустил в ней: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двух грубых ошибок;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одной грубой и одной негрубой ошибки и одного недочета;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двух-трех негрубых ошибок;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одной негрубой ошибки и трех недочетов;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 отсутствии ошибок, но при наличии четырех-пяти недочетов.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«2» </w:t>
      </w:r>
      <w:r w:rsidRPr="006F4591">
        <w:rPr>
          <w:rFonts w:ascii="Times New Roman" w:hAnsi="Times New Roman"/>
          <w:sz w:val="24"/>
          <w:szCs w:val="24"/>
        </w:rPr>
        <w:t>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допустил число ошибок и недочетов, превосходящих норму, при которой может быть выставлена оценка «3»;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правильно выполнил менее половины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«1» </w:t>
      </w:r>
      <w:r w:rsidRPr="006F4591">
        <w:rPr>
          <w:rFonts w:ascii="Times New Roman" w:hAnsi="Times New Roman"/>
          <w:sz w:val="24"/>
          <w:szCs w:val="24"/>
        </w:rPr>
        <w:t>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приступал к выполнению работы;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правильно выполнил не более 10% всех заданий.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Примечание.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Учитель имеет право поставить ученику оценку выше той, которая предусмотрена нормами, если работа выполнена учеником оригинально.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Критерии выставления оценок за тест, состоящий из 10 вопросов.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Время выполнения работы: 10-15 мин.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Оценка «5» - 10 правильных ответов, «4» - 7-9, «3» - 5-6, «2» - менее 5 правильных ответов.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Критерии выставления оценок за тест, состоящий из 20 вопросов.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Время выполнения работы: 30-40 мин.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Оценка «5» - 18-20 правильных ответов, «4» - 14-17, «3» - 10-13, «2» - менее 10 правильных ответов.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Источник: А.Э. </w:t>
      </w:r>
      <w:proofErr w:type="spellStart"/>
      <w:r w:rsidRPr="006F4591">
        <w:rPr>
          <w:rFonts w:ascii="Times New Roman" w:hAnsi="Times New Roman"/>
          <w:sz w:val="24"/>
          <w:szCs w:val="24"/>
        </w:rPr>
        <w:t>Фромберг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– Практические и проверочные работы по географии: / Кн. для учителя – М.: Просвещение, 2003.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Оценка качества выполнения практических и самостоятельных работ по географии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Отметка «5»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</w:t>
      </w:r>
      <w:r w:rsidRPr="006F4591">
        <w:rPr>
          <w:rFonts w:ascii="Times New Roman" w:hAnsi="Times New Roman"/>
          <w:sz w:val="24"/>
          <w:szCs w:val="24"/>
        </w:rPr>
        <w:lastRenderedPageBreak/>
        <w:t>необходимые для проведения практических и самостоятельных работ теоретические знания, практические умения и навыки.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Работа оформлена аккуратно, в оптимальной для фиксации результатов форме.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Форма фиксации материалов может быть предложена учителем или выбрана самими учащимися.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Отметка «4»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Практическая или самостоятельная работа выполнена учащимися в полном объеме и самостоятельно.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стран, или пунктов характеристик).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Допускаются неточности и небрежность в оформлении результатов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Отметка «3»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Практическая работа выполнена и оформлена учащимися с помощью учителя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Учащиеся </w:t>
      </w:r>
      <w:proofErr w:type="gramStart"/>
      <w:r w:rsidRPr="006F4591">
        <w:rPr>
          <w:rFonts w:ascii="Times New Roman" w:hAnsi="Times New Roman"/>
          <w:sz w:val="24"/>
          <w:szCs w:val="24"/>
        </w:rPr>
        <w:t>показали знания теоретического материла</w:t>
      </w:r>
      <w:proofErr w:type="gramEnd"/>
      <w:r w:rsidRPr="006F4591">
        <w:rPr>
          <w:rFonts w:ascii="Times New Roman" w:hAnsi="Times New Roman"/>
          <w:sz w:val="24"/>
          <w:szCs w:val="24"/>
        </w:rPr>
        <w:t>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Отметка «2»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Оценка работ, по выполнению по контурной карте: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При выполнении практической работы в контурных картах, в левом верхнем углу карты подписывают номер и название практической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Все надписи на контурной карте делают черной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3. Если название объекта не помещается на карте, то около него ставят цифру, а внизу карты пишут, что означает данная цифра.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Если того требует задание, карту раскрашивают цветными карандашами, а затем уже подписывают географические названия.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5. 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</w:p>
    <w:p w:rsidR="00B64EB1" w:rsidRPr="006F4591" w:rsidRDefault="00B64EB1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Примечание.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 оценке качества выполнения предложенных заданий учитель принимает во внимание не только правильность и точность выполнения заданий, но и аккуратность их выполнения. Неаккуратное выполненное задание может стать причиной более низкой оценки вашего труда.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Помните: работать в контурных картах фломастерами и маркерами </w:t>
      </w:r>
      <w:r w:rsidRPr="006F4591">
        <w:rPr>
          <w:rFonts w:ascii="Times New Roman" w:hAnsi="Times New Roman"/>
          <w:b/>
          <w:color w:val="FF0000"/>
          <w:sz w:val="24"/>
          <w:szCs w:val="24"/>
        </w:rPr>
        <w:t>запрещено</w:t>
      </w:r>
      <w:r w:rsidRPr="006F4591">
        <w:rPr>
          <w:rFonts w:ascii="Times New Roman" w:hAnsi="Times New Roman"/>
          <w:sz w:val="24"/>
          <w:szCs w:val="24"/>
        </w:rPr>
        <w:t>!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Критерии оценки контурных карт.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Оценка «5» </w:t>
      </w:r>
      <w:r w:rsidRPr="006F4591">
        <w:rPr>
          <w:rFonts w:ascii="Times New Roman" w:hAnsi="Times New Roman"/>
          <w:sz w:val="24"/>
          <w:szCs w:val="24"/>
        </w:rPr>
        <w:t xml:space="preserve">Выставляется в том случае, если контурная карта заполнена аккуратно и правильно. Местоположение всех географических объектов обозначено, верно. Контурная карта </w:t>
      </w:r>
      <w:r w:rsidRPr="006F4591">
        <w:rPr>
          <w:rFonts w:ascii="Times New Roman" w:hAnsi="Times New Roman"/>
          <w:b/>
          <w:sz w:val="24"/>
          <w:szCs w:val="24"/>
        </w:rPr>
        <w:t>сдана</w:t>
      </w:r>
      <w:r w:rsidRPr="006F4591">
        <w:rPr>
          <w:rFonts w:ascii="Times New Roman" w:hAnsi="Times New Roman"/>
          <w:sz w:val="24"/>
          <w:szCs w:val="24"/>
        </w:rPr>
        <w:t xml:space="preserve"> на проверку </w:t>
      </w:r>
      <w:r w:rsidRPr="006F4591">
        <w:rPr>
          <w:rFonts w:ascii="Times New Roman" w:hAnsi="Times New Roman"/>
          <w:b/>
          <w:sz w:val="24"/>
          <w:szCs w:val="24"/>
        </w:rPr>
        <w:t>своевременно</w:t>
      </w:r>
      <w:r w:rsidRPr="006F4591">
        <w:rPr>
          <w:rFonts w:ascii="Times New Roman" w:hAnsi="Times New Roman"/>
          <w:sz w:val="24"/>
          <w:szCs w:val="24"/>
        </w:rPr>
        <w:t>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lastRenderedPageBreak/>
        <w:t xml:space="preserve">Оценка «4» </w:t>
      </w:r>
      <w:r w:rsidRPr="006F4591">
        <w:rPr>
          <w:rFonts w:ascii="Times New Roman" w:hAnsi="Times New Roman"/>
          <w:sz w:val="24"/>
          <w:szCs w:val="24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Оценка «3» </w:t>
      </w:r>
      <w:r w:rsidRPr="006F4591">
        <w:rPr>
          <w:rFonts w:ascii="Times New Roman" w:hAnsi="Times New Roman"/>
          <w:sz w:val="24"/>
          <w:szCs w:val="24"/>
        </w:rPr>
        <w:t>Выставляется в том случае, если контурная карта имеет ряд недостатков, но правильно указаны основные географические объекты.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6F4591">
        <w:rPr>
          <w:rFonts w:ascii="Times New Roman" w:hAnsi="Times New Roman"/>
          <w:sz w:val="24"/>
          <w:szCs w:val="24"/>
        </w:rPr>
        <w:t xml:space="preserve">Выставляется в том случае, если контурная карта заполнена не верно, либо ученик </w:t>
      </w:r>
      <w:r w:rsidRPr="006F4591">
        <w:rPr>
          <w:rFonts w:ascii="Times New Roman" w:hAnsi="Times New Roman"/>
          <w:b/>
          <w:sz w:val="24"/>
          <w:szCs w:val="24"/>
        </w:rPr>
        <w:t>не сдал</w:t>
      </w:r>
      <w:r w:rsidRPr="006F4591">
        <w:rPr>
          <w:rFonts w:ascii="Times New Roman" w:hAnsi="Times New Roman"/>
          <w:sz w:val="24"/>
          <w:szCs w:val="24"/>
        </w:rPr>
        <w:t xml:space="preserve"> её на проверку учителю.</w:t>
      </w:r>
    </w:p>
    <w:p w:rsidR="0027217F" w:rsidRPr="006F4591" w:rsidRDefault="0027217F" w:rsidP="006F4591">
      <w:pPr>
        <w:suppressAutoHyphens/>
        <w:spacing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9118C5" w:rsidRPr="006F4591" w:rsidRDefault="009118C5" w:rsidP="006307F8">
      <w:pPr>
        <w:pStyle w:val="a3"/>
        <w:rPr>
          <w:rFonts w:ascii="Times New Roman" w:hAnsi="Times New Roman"/>
          <w:sz w:val="24"/>
          <w:szCs w:val="24"/>
        </w:rPr>
        <w:sectPr w:rsidR="009118C5" w:rsidRPr="006F4591" w:rsidSect="00847038">
          <w:footerReference w:type="default" r:id="rId10"/>
          <w:pgSz w:w="11906" w:h="16838"/>
          <w:pgMar w:top="426" w:right="850" w:bottom="567" w:left="1701" w:header="708" w:footer="708" w:gutter="0"/>
          <w:cols w:space="708"/>
          <w:docGrid w:linePitch="360"/>
        </w:sectPr>
      </w:pPr>
    </w:p>
    <w:p w:rsidR="001A3512" w:rsidRPr="006F4591" w:rsidRDefault="001A3512" w:rsidP="00620372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6F4591">
        <w:rPr>
          <w:rFonts w:ascii="Times New Roman" w:hAnsi="Times New Roman"/>
          <w:sz w:val="20"/>
          <w:szCs w:val="20"/>
        </w:rPr>
        <w:lastRenderedPageBreak/>
        <w:t>КАЛЕНД</w:t>
      </w:r>
      <w:r w:rsidR="00966E01" w:rsidRPr="006F4591">
        <w:rPr>
          <w:rFonts w:ascii="Times New Roman" w:hAnsi="Times New Roman"/>
          <w:sz w:val="20"/>
          <w:szCs w:val="20"/>
        </w:rPr>
        <w:t xml:space="preserve">АРНО-ТЕМАТИЧЕСКОЕ ПЛАНИРОВАНИЕ </w:t>
      </w:r>
      <w:r w:rsidR="00A767A0" w:rsidRPr="006F4591">
        <w:rPr>
          <w:rFonts w:ascii="Times New Roman" w:hAnsi="Times New Roman"/>
          <w:sz w:val="20"/>
          <w:szCs w:val="20"/>
        </w:rPr>
        <w:t>9</w:t>
      </w:r>
      <w:r w:rsidRPr="006F4591">
        <w:rPr>
          <w:rFonts w:ascii="Times New Roman" w:hAnsi="Times New Roman"/>
          <w:sz w:val="20"/>
          <w:szCs w:val="20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243"/>
        <w:gridCol w:w="2470"/>
        <w:gridCol w:w="459"/>
        <w:gridCol w:w="2580"/>
        <w:gridCol w:w="2713"/>
        <w:gridCol w:w="2199"/>
        <w:gridCol w:w="724"/>
        <w:gridCol w:w="724"/>
      </w:tblGrid>
      <w:tr w:rsidR="00B4087E" w:rsidRPr="006F4591" w:rsidTr="006F4591"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B4087E" w:rsidRPr="006F4591" w:rsidRDefault="00B4087E" w:rsidP="006F4591">
            <w:pPr>
              <w:pStyle w:val="a3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практика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B4087E" w:rsidRPr="006F4591" w:rsidRDefault="00B4087E" w:rsidP="006F4591">
            <w:pPr>
              <w:pStyle w:val="a3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0" w:type="auto"/>
            <w:gridSpan w:val="2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</w:tr>
      <w:tr w:rsidR="00B4087E" w:rsidRPr="006F4591" w:rsidTr="00B4087E"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метапредметные познавательные УУД (П);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регулятивные УУД (Р)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коммуникативные УУД (К);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Введение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Воспитание российской гражданской идентичности: патриотизма, любви и уважения к Отечеству, чувства гордости за свою Родину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Уметь: называть основные задачи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геонауки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и, в частности, географии России; приводить примеры объектов изучения экономической и социальной географии; называть различные источники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геоинформации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, объясняя их особенности.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Style w:val="c6"/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6F4591">
              <w:rPr>
                <w:rStyle w:val="c6"/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Отбирать нужные источники информации, оценивать их особенности и значимость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Хозяйство России 20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Общая характеристика хозяйства 3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rPr>
          <w:trHeight w:val="371"/>
        </w:trPr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Понятие хозяйства. Его структура.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1 Анализ изменений структуры хозяйства России с целью выявления перераспределения занятости населения по сферам хозяйства за последние десятилетие.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Воспитание российской гражданской идентичности: патриотизма, любви и уважения к Отечеству, чувства гордости за свою Родину;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определения понятий «отраслевая» и «территориальная структура хозяйства», уметь определять отраслевую и территориальную структуру хозяйства России, выделять типы территориальной структуры хозяйства на основе анализа экономических карт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Отраслевая и территориальная структура хозяйства, межотраслевые комплексы, секторы хозяйства, факторы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условия размещения предприятий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Отраслевая, функциональная и территориальная структура хозяйства. Секторы хозяйства и динамика соотношений между ними. Межотраслевые комплексы. Факторы и условия размещения предприятий. Территориальная структура хозяйства, ее основные элементы и типы. Основная зона хозяйственного освоения. Изменения территориальной структуры хозяйства в перспективе.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Анализ карт для определения территориальной структуры хозяйства России.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систематизировать полученную информацию; анализировать и оценивать информацию, преобразовывать ее из одной формы в другую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Определять цель работы и ставить задачи под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руководством учителя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парной работы;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Этапы развития Хозяйства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профессиональных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предпочтений с учётом устойчивых познавательных интересов;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Знать: влияние на хозяйство северного положения страны, особенности транспортного, геополитического и геоэкономического положения России, соседское положение России. Уметь характеризовать географическое положение России, выявлять влияние ГП на развитие хозяйства страны.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ВВП, мировые политические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 экономические центры: ЕЭС, США, АТР. Соседи 1,2 и 3 порядка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Влияние на развитие хозяйства северного, транспортного, соседского, геополитического и геоэкономического положения России. 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систематизировать полученную информацию; анализировать и оценивать информацию, преобразовывать ее из одной формы в другую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Определять цель работы и ставить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задачи под руководством учителя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парной работы;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rPr>
          <w:trHeight w:val="413"/>
        </w:trPr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Обобщение по теме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систематизировать и обобщать знания, 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Главные отрасли и межотраслевые комплексы 17 часов.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Сельское хозяйство. Растениеводство.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1 Выявление на примере своей местности особенностей взаимодействия трех звеньев АПК.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значение с/х для страны. Уметь определять состав и особенности с/х и растениеводства; определять по эколого-климатическим показателям основные районы выращивания зерновых и технических культур; выявлять влияние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с/х на окружающую среду и перспективы развития растениеводства.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Сельхозугодия, сезонность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хозяйстве. Отличия от других отраслей. Сельскохозяйственные угодья, их структура. Состав с/х. Влияние с/х на окружающую среду. Растениеводство: объемы производства продукции, состав, география основных направлений, перспективы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№5 Определение основных районов выращивания зерновых и технических культур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Структурировать учебный материал; работать с различными источниками информации и преобразовывать ее из одной формы в другую; устанавливать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причинно-следственные связи и делать выводы;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владеть навыками самоконтроля; осуществлять осознанный выбор в учебной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интересующей проблеме, аргументируя их фактами.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6/2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Животноводство. Зональная специализация сельского хозяйства.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 животноводстве России. Уметь определять основные направления и районы животноводства в России; выявлять перспективы развития отрасли.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Объемы производства продукции, состав, география основных направлений, перспективы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Определение главных районов животноводства.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учебный материал; работать с различными источниками информации и преобразовывать ее из одной формы в другую; устанавливать причинно-следственные связи и делать выводы;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владеть навыками самоконтроля; осуществлять осознанный выбор в учебной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Участвовать в дискуссии; свободно высказывать суждения по интересующей проблеме, аргументируя их фактами.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7/3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Агропромышленный комплекс.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Пищевая и легкая промышленность.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2 Изучение географии легкой и пищевой промышленности своего края (на выбор)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что такое АПК, роль пищевой и легкой промышленности в хозяйстве. Уметь определять факторы размещения предприятий пищевой и легкой промышленности в России; выявлять основные районы и центры пищевой и легкой промышленности; определять влияние отраслей на окружающую среду и перспективы их развития; проанализировать схему «Состав АПК России».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АПК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производства, состав. Особенности производства, факторы размещения предприятий. География пищевой и легкой промышленности, их влияние на окружающую среду. Перспективы развития отраслей. Состав АПК.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учебный материал; работать с различными источниками информации и преобразовывать ее из одной формы в другую; устанавливать причинно-следственные связи и делать выводы;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владеть навыками самоконтроля; осуществлять осознанный выбор в учебной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коллективном обсуждении поставленной проблеме; выстраивать продуктивное взаимодействие со сверстниками и взрослыми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8/4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Лесной комплекс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устойчивой мотивации к обучению,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навыков работы при консультативной помощи учителя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Иметь представление о лесной промышленности.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Уметь определять объемы производства и состав лесной промышленности; выявлять направления использования древесины в хозяйстве; сопоставлять по картам атласа географическое положение основных районов лесозаготовок и лесопромышленных комплексов;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Лесистость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производства, состав. Особенности производства, факторы размещения предприятий. География лесной промышленности. Влияние лесной промышленности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Выявлять направления использования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древесины в хозяйстве, её главных потребителей.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роль потребительского и экологического факторов в размещении предприятий лесной промышленности.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Высказывать мнение о проблемах 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задачах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развития лесной промышленности.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9/5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Топливно-энергетический комплекс (ТЭК). Топливная промышленность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3 Характеристика особенностей географии угольной промышленности по картам учебника и атласа.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состав, место и значение ТЭК для хозяйства страны. Уметь применять полученные знания по теме «Общая характеристика хозяйства», определять состав ТЭК, анализировать динамику структуры потребления топливно-энергетических ресурсов.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Топливно-энергетический комплекс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Состав, место и значение комплекса в хозяйстве страны. Динамика структуры потребления топливно-энергетических ресурсов. Знать: величину запасов и добычи угля в России, географию месторождений, особенности транспортировки, основные направления поставок, влияние угольной промышленности на окружающую среду, перспективы развития отрасли. Уметь определять место России в мире по запасам и добыче угля, выявлять основные районы добычи угля и основные сферы его использования, определять влияние отрасли на окружающую среду.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Шахта, карьер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России в мире по запасам и добыче угля. География его запасов и добычи в стране. Основные сферы использования угля. Влияние угольной промышленности на окружающую среду. Перспективы развития отрасли.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Характеристика угольного бассейна России.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сравнивать и делать выводы на основе сравнения; выделять главное; представлять результаты своей работы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Планировать свою деятельность и прогнозировать ее результат; работать в соответствии с составленным планом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интересующей проблеме, аргументируя их фактами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10/6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Газовая промышленность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4 Анализ карт «Газовая промышленность» (основные районы добычи, транспортировка, переработка)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географии; развитие коммуникативной компетентности в процессе учебной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величину запасов и добычи природного газа в России, географию месторождений, особенности транспортировки, основные направления поставок, влияние газовой промышленности на окружающую среду, перспективы развития газовой отрасли. Уметь определять место России в мире по запасам и добыче газа, выявлять основные районы добычи газа и основные сферы его использования, определять влияние отрасли на окружающую среду.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России в мире по запасам и добыче природного газа. География его запасов и добычи в стране. Основные сферы использования природного газа. География основных газопроводов. Влияние газовой промышленности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сравнивать и делать выводы на основе сравнения; выделять главное; представлять результаты своей работы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работать в соответствии с составленным планом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участвовать в дискуссии; свободно высказывать суждения по интересующей проблеме, аргументируя их фактами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11/7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Нефтяная промышленность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5 Анализ карт «Нефтяная промышленность»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(основные районы добычи, транспортировка, переработка)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коммуникативной компетентности в общении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Знать: величину запасов и добычи нефти в России, географию месторождений,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особенности транспортировки, основные направления поставок, влияние нефтяной промышленности на окружающую среду, перспективы развития отрасли. Уметь определять место России в мире по запасам и добыче нефти, выявлять основные районы добычи нефти и основные сферы ее использования, определять влияние отрасли на окружающую среду.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НПЗ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России в мире по запасам и добыче нефти. География ее запасов и добычи в стране. Основные сферы использования нефти. География основных нефтепроводов. Влияние нефтяной промышленности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источниками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информации; сравнивать и делать выводы на основе сравнения; выделять главное; представлять результаты своей работы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работать в соответствии с составленным планом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участвовать в дискуссии; свободно высказывать суждения по интересующей проблеме, аргументируя их фактами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12/8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Электроэнергетика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Электроэнергетика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Знать: типы электростанций и объемы производства электроэнергии в России. Уметь определять место России в мире по производству электроэнергии, сравнивать типы электростанций и их особенности в производстве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э/э,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ТЭС, ТЭЦ, ГАЭС, ГРЭС, ГЭС, АЭС, ПЭС, ГТЭС, энергосистемы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России в мире по производству э/э. Типы электростанций, их особенности и доля в производстве э/э. Нетрадиционные возобновляемые источники энергии. Энергосистемы. Влияние электроэнергетики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Самостоятельно определять цель урока,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ставить задачи; самостоятельно оценивать результаты своей деятельности, вносить коррективы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Участвовать в дискуссии; свободно высказывать суждения по интересующей проблеме, аргументируя их фактами. 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13/9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Металлургический комплекс. Черная металлургия (практика)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6 Объяснение влияния различных факторов на размещение металлургического производства.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основные стадии производства черных металлов. Уметь определять объемы производства черной металлургии, факторы и географию размещения предприятий отрасли, сопоставлять по картам географию месторождений железных руд и каменного угля с размещением крупнейших центров черной металлургии: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Комбинат полного цикла,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комбинирование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производства. Особенности производства, факторы размещения предприятий. География производства черных металлов. Влияние черной металлургии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Организовывать сотрудничество в процессе совместной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14/10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Цветная металлургия (практика)</w:t>
            </w: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основные стадии производства черных металлов. Уметь определять объемы производства цветной металлургии, факторы и географию размещения предприятий отрасли, выявлять по картам атласа главную закономерность в размещении предприятий цветной металлургии тяжелых и легких металлов;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Значение в хозяйстве, объемы производства, состав. Особенности производства, факторы размещения предприятий. География производства тяжелых и легких металлов. Влияние цветной металлургии на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15/11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Машиностроительный комплекс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7 Изучение особенностей внутриотраслевых связей на примере предприятий автомобилестроения.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что такое машиностроение, его отраслевой состав. Уметь определять объемы производства, факторы и географию размещения предприятий машиностроения, формулировать причины решающего воздействия машиностроения на общий уровень развития страны;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Специализация, кооперирование,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наукоемкость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, трудоемкость, металлоемкость.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и особенности производства, состав отрасли. Факторы размещения предприятий. География важнейших отраслей машиностроения, их влияние на окружающую среду. Перспективы развития отрасли.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Определение главных районов размещения предприятий трудоемкого и металлоемкого машиностроения.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разными источниками информации; устанавливать причинно-следственные связи и делать выводы; самостоятельно выбирать основания и критерии для классификации.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16/12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Химическая промышленность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8 Анализ карт химической промышленности; составление схемы межотраслевых связей химической промышленности.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 химической промышленности. Уметь определять объемы и особенности производства химической промышленности; определять по картам атласа основные районы химической промышленности, развивающиеся на собственном и привозном сырье; выявлять роль важнейших отраслей химической промышленности в хозяйстве;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производства, состав. Особенности производства, факторы размещения предприятий. География химической промышленности. Влияние химической промышленности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17/13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Транспорт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9 Сравнение транспортной обеспеченности отдельных районов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России (в том числе своей местности) на основе анализа карт.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ответственного отношения к учению, готовности и способности, учащихся к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Иметь представление о видах и работе транспорта и о транспорте России. Уметь сравнивать виды транспорта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по ряду показателей; раскрывать понятия «транспортные узлы» и «транспортная система»; выявлять влияние транспорта на размещение населения и хозяйства страны; определять особенности транспорта и его роль в транспортной системе страны; раскрывать влияние транспорта на окружающую среду и перспективы его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ранспортный узел, транспортная система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хозяйстве. Виды транспорта, их доля в транспортной работе. Транспортные узлы и транспортная система. Влияние транспорта на размещение населения и хозяйства. География транспорта: уровень развития и особенности, основные магистрали, влияние на окружающую среду и перспективы развития.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Устанавливать причинно-следственные связи и делать выводы; искать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 отбирать информацию, необходимую для решения поставленных на уроке задач.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коллективном обсуждении поставленной проблеме; выстраивать продуктивное взаимодействие со сверстниками и взрослыми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18/14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инфраструктура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виды и роль связи в России. Уметь определять виды связи и уровень их развития в стране; сравнивать уровень развития некоторых видов связи в России и в других странах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мира; определять перспективы развития связи в стране.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хозяйстве. Виды связи и уровень их развития. География связи.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Устанавливать причинно-следственные связи и делать выводы; искать и отбирать информацию, необходимую для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решения поставленных на уроке задач.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интересующей проблеме, аргументируя их фактами.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19/15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Сфера обслуживания. Рекреационное хозяйство</w:t>
            </w:r>
            <w:proofErr w:type="gramStart"/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10 Составление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классификаций учреждений сферы услуг своего района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особенности сферы услуг страны. Уметь сравнивать показатели сферы услуг в России и в других странах мира, определять территориальные различия в обеспеченности сферой услуг России; определять тенденции и перспективы развития сферы услуг; объяснять влияние сферы услуг на окружающую среду.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Уровень развития сферы услуг страны, особенности географии. Перспективы развития.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Работать с различными источниками информации;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, включающие установление причинно-следственных связей; представлять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Самостоятельно оценивать результаты своей деятельности; вносить коррективы; исправлять ошибки.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20/16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Территориальное (географическое) разделение труда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11 Выделение на контурной карте главных промышленных и сельскохозяйственных районов страны, сравнение их размещения с Главной полосой расселения, положением территорий, благоприятных для жизни населения.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территориальные различия в развитии отраслей третичной сферы, значение географического разделения труда; называть и показывать главные районы добычи природных ресурсов, главные районы и центры отраслей промышленности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Работать с различными источниками информации;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, включающие установление причинно-следственных связей; представлять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Самостоятельно оценивать результаты своей деятельности; вносить коррективы; исправлять ошибки.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21/17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Итоговый урок по теме: «Главные отрасли и межотраслевые комплексы»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систематизировать и обобщать знания, 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Районы России 47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Европейская часть России 27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22/1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Восточно-Европейская равнина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Называть факторы ГП Центральной России; определять особенности ГП Восточно-Европейской (Русской) равнины; определять и приводить примеры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геоособенностей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равнины; показывать на карте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геообъекты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, давать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хар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-ку природных особенностей (рельефа, климата, природно-растительных зон) Русской равнины;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Искать и отбирать необходимые источники информации;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полученные знания;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Читать и анализировать графические и статистические материалы, тематические карты;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на уровне общего использования.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23/2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Волга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Характеризовать роль Волги как стержня единого водного пути, изменений природных особенностей в связи с хозяйственным использованием важнейшей водной артерии России;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значение и роль Волги в истории России;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Давать ФГП реки.</w:t>
            </w: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24/3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Центральная Россия: состав, географическое положение.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на практике. Иметь представление об особенностях географического положения и природы района. Уметь оценивать ГП.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Площадь территории, численность населения, состав района. Особенности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его ФГП и ЭГП. Иметь представление об особенностях природы района. Уметь выявлять особенности компонентов природы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25/4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Центральный район: особенности населения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t>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особенности населения района. Уметь называть причины изменения численности населения и густо населенности района; объяснять особенности размещения населения; определять народы, проживающие в районе, их вероисповедание; оценивать долю экономически активного населения и уровень безработицы.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26/5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 Центрального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освоение социальных норм, правил поведения,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ролей 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Иметь представление об особенностях хозяйства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района. Уметь оценивать факторы развития хозяйства; выявлять ведущие отрасли сельского хозяйства, промышленности и их крупнейшие центры; оценивать экологическую ситуацию в районе; выявлять основные направления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Отрасль специализации.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района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Выявление и анализ условий для развития хозяйства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27/6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Москва – столица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Научиться объяснять особенности ГП Москвы и региона; объяснять влияние ГП становления Москвы столицей Русского государства; называть и показывать на карте части радиально-кольцевой структуры Москвы; понимать и объяснять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проблемы Москвы и Московского региона; объяснять причины изменения состава и численности населения Москвы; объяснять понятие Московская агломерация и определять ее состав; называть и кратко характеризовать основные культурно-исторические памятники Москвы и Московского региона.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Находить информацию в различных источниках, оценивать ее достоверность;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и умозаключения; устанавливать причинно-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участвовать в дискуссии.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28/7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Города Центрального района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1 Составление географических маршрутов по достопримечательным местам Центральной России (памятники природы, культурно-исторические объекты, национальные святыни России).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объяснять особенности ГП городов региона; называть и показывать на карте города региона; понимать и объяснять проблемы региона; объяснять причины изменения состава и численности населения региона; объяснять понятие Московская агломерация и определять ее состав; называть и кратко характеризовать основные культурно-исторические памятники региона.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29/8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Центрально-черноземный район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ответственного отношения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к учению; понимание основ экологической культуры;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давать определения понятий: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рекультивация, металлургический комплекс, металлургическая база; устанавливать причинно-следственные связи между особенностями природных условий, ресурсов и специализаций хозяйства районов;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основными источниками информации: картами, статистическими данными;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Описывать на основании полученных данных особенности населения и хозяйства районов;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особенности специализации хозяйства;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Называть и показывать на карте крупные промышленные центры;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Обосновывать перспективы развития районов.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следственные связи и делать выводы; устанавливать соответствия между объектами и их характеристиками; строить логические рассуждения.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0" w:type="auto"/>
          </w:tcPr>
          <w:p w:rsidR="00B4087E" w:rsidRPr="00847038" w:rsidRDefault="00B4087E" w:rsidP="006F45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30/9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Волго-Вятский район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31/10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Географическое положение и природа Северо-Западного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учению; понимание основ экологической культуры;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на практике. Иметь представление об особенностях географического положения и природы района. Уметь оценивать ГП.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Площадь территории, численность населения, состав района. Особенности его ФГП и ЭГП. Иметь представление об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особенностях природы района. Уметь выявлять особенности компонентов природы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Выполнять задания по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32/11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Города на старых водных торговых путях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2 Составление географического описания путешествия от Финского залива до Рыбинска водным путем.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учению; понимание основ экологической культуры;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Уметь применять полученные знания на практике. 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оценивать ГП городов.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Представлять особенности городов ФГП и ЭГП.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выявлять особенности компонентов природы городов; оценивать обеспеченность области природными ресурсами.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33/12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Санкт-Петербург – новый «хозяйственный узел»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ответственного отношения к учению; развитие коммуникативной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компетентности в общении и сотрудничестве со сверстниками.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объяснять особенности ГП СПб; объяснять влияние ГП становления СПб второй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столицей Русского государства; называть и показывать на карте части прямоугольной структуры СПб; понимать и объяснять проблемы СПБ и Ленинградской обл.; объяснять причины изменения состава и численности населения СПб; называть и кратко характеризовать основные культурно-исторические памятники СПб и Ленинградской обл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Находить информацию в различных источниках, оценивать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ее достоверность;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и умозаключения; устанавливать причинно-следственные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участвовать в дискуссии.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34/13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Санкт-Петербург –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«вторая столица»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35/14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на практике. Иметь представление об особенностях географического положения и природы области. Уметь оценивать ГП.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Площадь территории, численность населения, состав области. Особенности его ФГП и ЭГП. Иметь представление об особенностях природы области. Уметь выявлять особенности компонентов природы области; оценивать обеспеченность области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Находить информацию в различных источниках, оценивать ее достоверность;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и умозаключения; устанавливать причинно-следственные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Организовывать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сотрудничество в процессе совместной деятельности; участвовать в дискуссии.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36/15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Географическое положение и природа Европейского Севера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географического положения и природы района. Уметь оценивать ГП, определять территориальные различия в характере поверхности и климате района, устанавливать причинно-следственные связи между строением земной коры и минеральными ресурсами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6F45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37/16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Этапы развития хозяйства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3 Сравнение двух районов Европейского Севера –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Кольско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-Карельского и Двинско-Печорского по плану.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познавательного интереса к изучению географии, умения самостоятельно находить информацию для решения поставленных задач; умение оценивать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свою деятельности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объяснять особенности размещения отраслей хозяйства Европейского Севера; работать с контурной картой; составлять описания отраслей хозяйства;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текстом и тематическими картами.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источниками информации; устанавливать причинно-следственные связи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38/17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Роль Европейского Севера в развитии русской культуры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толерантного отношения к людям разных национальностей.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Уметь давать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хар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-ку культурно-исторических объектов, определяющих своеобразие Европейского Севера; объяснять влияние природных условий на жизнь и хозяйственную деятельность людей.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Искать и отбирать необходимые источники информации;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полученные знания;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Читать и анализировать графические и статистические материалы, тематические карты;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на уровне общего использования.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39/18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Географическое положение и природа Поволжья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4 Обозначение на контурной карте крупнейших городов Поволжья.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экологического сознания на основе признания ценности жизни во всех её проявлениях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применять полученные знания на практике. Иметь представление об особенностях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географического положения района. Уметь объяснять причины выгодного географического положения района: определять влияние Волги на ЭГП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Иметь представление об особенностях природы района. Уметь определять по картам атласа, как меняются компоненты природы Поволжья при движении с севера на юг: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источниками информации; устанавливать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40/19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Население и хозяйство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5 Сравнительная характеристика двух городов (по выбору).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интересов; формирование коммуникативной компетентности в общении и сотрудничестве со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особенности населения района. Уметь выявлять причины увеличения численности и плотности населения района; характеризовать особенности размещения городского и сельского населения; определять народы, проживающие в районе, их вероисповедание; устанавливать причины территориальных различий в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уровне безработицы и величине доходов населения.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хозяйства района. Уметь определять отрасли промышленности и сферы услуг, являющиеся ведущими; определять по картам атласа крупные промышленные центры; устанавливать причинно-следственные связи между агроклиматическими ресурсами и развитием отраслей с/х района; оценивать экологическую ситуацию в районе и уровень развития сферы услуг; определять основные направления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Место района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Экологические проблемы и перспективы развития района.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Планировать пути достижения цели; осознанно выбирать наиболее эффективные способы решения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44590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41/20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Природные условия Северного Кавказа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6 Сравнение природных условий западной и восточной части Северного Кавказа.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на практике. Иметь представление об особенностях географического положения и природы района. Уметь оценивать преимущества и недостатки ГП района для жизни людей и ведения хозяйства.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Иметь представление об особенностях природы района. Уметь выявлять особенности рельефа и черты сходства и различия климата западной и восточной частей района; характеризовать особенности внутренних вод и природной зональности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42/21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Умение самостоятельно находить информацию для решения поставленных задач;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Иметь представление об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особенностях хозяйства района. Уметь устанавливать причинно-следственные связи между природными условиями и развитием отраслей сельского хозяйства района; выявлять ведущие отрасли промышленности и сферы услуг, их крупнейшие центры; оценивать экологическую ситуацию в районе; выявлять основные направления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района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43/22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Народы Северного Кавказа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Знать особенности населения района. Уметь выявлять причины увеличения численности и густо населенности района; устанавливать причины различий в национальном составе равнинной и горной частей района; оценивать долю экономически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активного населения и уровень безработицы.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Выполнять задания по предложенному плану;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44/23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Южные моря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Составлять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хар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-ку одного из морей на основе анализа карт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Наносить на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конт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арту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крупнейшие порты каждого из морей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источниках), подготавливать и обсуждать презентации проектов о роли морей в жизни населения и развитии хозяйства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45/24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Географическое положение и природа Урала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7 Географическое описание Среднего Урала по картам.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применять полученные знания на практике. Иметь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представление об особенностях географического положения района. Уметь определять особенности ГП Урала, влияющие на развитие хозяйства.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Иметь представление об особенностях природы района. Уметь оценивать ГП, определять территориальные различия в характере поверхности и климате района, устанавливать причинно-следственные связи между строением земной коры и минеральными ресурсами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источниками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46/25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Этапы развития и современное хозяйство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познавательного интереса к изучению географии, умения самостоятельно находить информацию для решения поставленных задач; умение оценивать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свою деятельности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объяснять особенности размещения отраслей хозяйства Урала; работать с контурной картой; составлять описания отраслей хозяйства; работать с текстом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тематическими картами.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источниками информации; устанавливать причинно-следственные связи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47/26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Население и города Урала. Проблемы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интересов;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особенности населения района. Уметь называть причины изменения численности населения района; объяснять особенности размещения населения; определять народы, проживающие в районе, их вероисповедание; устанавливать причины территориальных различий в плотности населения, уровне безработицы и величине доходов населения.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48/27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Итоговый урок по теме «Европейская часть России»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навыков самоконтроля, самоанализа и самокоррекции учебной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систематизировать и обобщать знания,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Решать проблемные задачи; работать с текстовым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нетекстовым компонентом; применять 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Азиатская часть России 16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49/1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Природа Сибири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1 Географическое описание путешествия из Екатеринбурга во Владивосток по Транссибирской магистрали.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природы района. Уметь составлять сравнительную характеристику компонентов природы сибирских районов, устанавливать черты сходства и различия; оценивать обеспеченность района природными ресурсами. Составлять описания и характеристики особенностей природы на основе анализа карт, схем, диаграмм.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 и подготавливать сообщения (презентации) о природе и ПРБ Сибири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Особенности природы: характер поверхности, климат, внутренние воды, природные зоны, природные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ресурсы.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50/2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Природа и ресурсы гор Южной Сибири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51/3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Арктические моря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Наносить на контурную карту моря, заливы, проливы, крупнейшие острова и полуострова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Анализировать карты и описывать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геоположение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морей, ранжировать их по глубине, площади, характеру береговой линии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Описывать положение летней и зимней границы плавучих льдов в СЛО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 об истории изучения и освоения российского сектора Арктики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52/4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Население Сибири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t>интересов;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Население Сибири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Знать особенности населения районов. Уметь сравнивать численность и особенности размещения населения районов; определять народы, живущие в районах, их вероисповедание; выявлять территориальные различия в уровне безработицы и величине доходов населения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районов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Выполнять задания по предложенному плану; самостоятельно оценивать результаты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53/5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Хозяйственное освоение Сибири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2 Характеристика Байкало-Амурской магистрали (по типовому плану).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хозяйства районов. Уметь сравнивать отраслевой состав промышленности районов; устанавливать главные факторы размещения предприятий промышленности; определять основные отрасли с/х районов; оценивать экологическую ситуацию; определять основные направления развития районов.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районов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районов.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54/6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Природные условия и ресурсы Западной Сибири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природы района. Уметь составлять сравнительную характеристику компонентов природы сибирских районов, устанавливать черты сходства и различия; оценивать обеспеченность района природными ресурсами. Составлять описания и характеристики особенностей природы на основе анализа карт, схем, диаграмм.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 и подготавливать сообщения (презентации) о природе и ПРБ Западной Сибири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55/7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влияние природных факторов на хозяйственное развитие территории;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Называть ведущие отрасли хозяйства районов, показывать на карте главные центры производства;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Объяснять сложившуюся специализацию и особенности размещения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хозяйства по территории районов, хозяйственные различия внутри районов.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Выполнять задания по предложенному плану; самостоятельно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56/8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Природные условия и ресурсы Восточной Сибири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природы района. Уметь составлять сравнительную характеристику компонентов природы сибирских районов, устанавливать черты сходства и различия; оценивать обеспеченность района природными ресурсами. Составлять описания и характеристики особенностей природы на основе анализа карт, схем, диаграмм.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 и подготавливать сообщения (презентации) о природе и ПРБ Восточной Сибири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57/9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Байкал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Определять тип озера по происхождению озерных котловин, солёность, размер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Наносить на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конт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карту;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положительные и отрицательные последствия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Искать и отбирать необходимые источники информации;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полученные знания;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Читать и анализировать графические и статистические материалы, тематические карты;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на уровне общего использования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58/10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влияние природных факторов на хозяйственное развитие территории;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Называть ведущие отрасли хозяйства районов, показывать на карте главные центры производства;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сложившуюся специализацию и особенности размещения хозяйства по территории районов, хозяйственные различия внутри районов.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Организовывать сотрудничество в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59/11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Формирование территории Дальнего Востока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и навыки работы с источниками информации на практике.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географического положения и природы района. Уметь оценивать ГП, определять территориальные различия в характере поверхности и климате района, устанавливать причинно-следственные связи между строением земной коры и минеральными ресурсами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Особенности природы: характер поверхности, климат, внутренние воды, природные зоны, природные ресурсы.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Анализ взаимодействия природы и человека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соответствие между объектами и их функциями.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Самостоятельно определять цель урока и ставить задачи, необходимые для ее достижения.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60/12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Природные условия и ресурсы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61/13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Моря Тихого океана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3 Сравнительная характеристика морей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Тихого океана – Берингова, Охотского и Японского (природные условия, ресурсы)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познавательного интереса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Составлять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хар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-ку одного из морей на основе анализа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карт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Наносить на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конт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арту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крупнейшие порты каждого из морей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источниках), подготавливать и обсуждать презентации проектов о роли морей в жизни населения и развитии хозяйства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62/14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Население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особенности населения района. Уметь называть причины изменения численности населения района; объяснять особенности размещения населения; определять народы, проживающие в районе, их вероисповедание; выявлять территориальные различия в уровне безработицы и величине доходов населения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Численность, естественный прирост и миграции. Размещение населения. Народы и религии.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Занятость и доходы 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Организовывать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63/15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Хозяйство района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4 Сравнительная характеристика хозяйственного использования морей Тихого океана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 профессиональных предпочтений с учётом устойчивых познавательных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хозяйства района. Уметь оценивать факторы, влияющие на развитие хозяйства; выявлять по картам атласа ведущие отрасли промышленности и с/х; объяснять причины преобладания в районе добывающих и первично перерабатывающих отраслей; оценивать экологическую ситуацию; определять основные направления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района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64/16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Итоговый урок по теме: «Азиатская часть России»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навыков самоконтроля, самоанализа и самокоррекции учебной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систематизировать и обобщать знания,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Решать проблемные задачи; работать с текстовым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нетекстовым компонентом; применять 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Россия в мире 4 часа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65/1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Чем богата Россия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1 Работа со статистическими материалами с целью выявления уровня экономического и социального развития России в сравнении с другими странами мира (по выбору)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 месте России в мировом хозяйстве. Уметь определять роль России в мировой торговле и основные направления развития внешней торговли России.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Внешние экономические связи, их виды, экспорт, импорт, внешнеторговый оборот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Виды внешнеэкономических связей. Роль России в мировой торговле. Состав импортной и экспортной продукции. Основные внешнеторговые партнеры. Перспективы внешней торговли.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Анализ и сравнение показателей внешней торговли России с показателями других стран мира.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учебный материал;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осуществлять выбор в учебной и познавательной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66/2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Итоговый урок по </w:t>
            </w: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курсу «География России. Хозяйство и географические районы».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навыков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самоконтроля, самоанализа и самокоррекции учебной деятельности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систематизировать и обобщать знания, 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Решать проблемные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задачи; работать с текстовым и нетекстовым компонентом; применять 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lastRenderedPageBreak/>
              <w:t>67/3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Анализ итоговой работы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68/4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Подведение итогов года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67A0" w:rsidRPr="006F4591" w:rsidRDefault="00A767A0" w:rsidP="006307F8">
      <w:pPr>
        <w:pStyle w:val="a3"/>
        <w:rPr>
          <w:rFonts w:ascii="Times New Roman" w:hAnsi="Times New Roman"/>
          <w:sz w:val="24"/>
          <w:szCs w:val="24"/>
          <w:lang w:val="en-US"/>
        </w:rPr>
        <w:sectPr w:rsidR="00A767A0" w:rsidRPr="006F4591" w:rsidSect="009118C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67A0" w:rsidRPr="006F4591" w:rsidRDefault="00A767A0" w:rsidP="00620372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sectPr w:rsidR="00A767A0" w:rsidRPr="006F4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D2" w:rsidRDefault="005B4BD2" w:rsidP="00652A83">
      <w:pPr>
        <w:spacing w:after="0" w:line="240" w:lineRule="auto"/>
      </w:pPr>
      <w:r>
        <w:separator/>
      </w:r>
    </w:p>
  </w:endnote>
  <w:endnote w:type="continuationSeparator" w:id="0">
    <w:p w:rsidR="005B4BD2" w:rsidRDefault="005B4BD2" w:rsidP="0065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C0" w:rsidRDefault="00BE6EC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47038" w:rsidRPr="00847038">
      <w:rPr>
        <w:noProof/>
        <w:lang w:val="ru-RU"/>
      </w:rPr>
      <w:t>1</w:t>
    </w:r>
    <w:r>
      <w:fldChar w:fldCharType="end"/>
    </w:r>
  </w:p>
  <w:p w:rsidR="00BE6EC0" w:rsidRDefault="00BE6EC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D2" w:rsidRDefault="005B4BD2" w:rsidP="00652A83">
      <w:pPr>
        <w:spacing w:after="0" w:line="240" w:lineRule="auto"/>
      </w:pPr>
      <w:r>
        <w:separator/>
      </w:r>
    </w:p>
  </w:footnote>
  <w:footnote w:type="continuationSeparator" w:id="0">
    <w:p w:rsidR="005B4BD2" w:rsidRDefault="005B4BD2" w:rsidP="00652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7"/>
    <w:multiLevelType w:val="hybridMultilevel"/>
    <w:tmpl w:val="523E783C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1F96379"/>
    <w:multiLevelType w:val="hybridMultilevel"/>
    <w:tmpl w:val="D1846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F3A5F"/>
    <w:multiLevelType w:val="hybridMultilevel"/>
    <w:tmpl w:val="D9286956"/>
    <w:lvl w:ilvl="0" w:tplc="CCF2EA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411649F"/>
    <w:multiLevelType w:val="hybridMultilevel"/>
    <w:tmpl w:val="C8EA4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742FD"/>
    <w:multiLevelType w:val="hybridMultilevel"/>
    <w:tmpl w:val="3072D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9071D7"/>
    <w:multiLevelType w:val="hybridMultilevel"/>
    <w:tmpl w:val="4D5C3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B6049"/>
    <w:multiLevelType w:val="hybridMultilevel"/>
    <w:tmpl w:val="524EE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D0364"/>
    <w:multiLevelType w:val="hybridMultilevel"/>
    <w:tmpl w:val="A5727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B94ADE"/>
    <w:multiLevelType w:val="hybridMultilevel"/>
    <w:tmpl w:val="C2F8596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0">
    <w:nsid w:val="45A35305"/>
    <w:multiLevelType w:val="hybridMultilevel"/>
    <w:tmpl w:val="6A8CF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C1216C"/>
    <w:multiLevelType w:val="hybridMultilevel"/>
    <w:tmpl w:val="E1982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C52E0"/>
    <w:multiLevelType w:val="hybridMultilevel"/>
    <w:tmpl w:val="32FC6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D740F4"/>
    <w:multiLevelType w:val="hybridMultilevel"/>
    <w:tmpl w:val="419436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90D02F1"/>
    <w:multiLevelType w:val="hybridMultilevel"/>
    <w:tmpl w:val="218EC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F14D07"/>
    <w:multiLevelType w:val="hybridMultilevel"/>
    <w:tmpl w:val="7340E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453443"/>
    <w:multiLevelType w:val="hybridMultilevel"/>
    <w:tmpl w:val="652A8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684EC8"/>
    <w:multiLevelType w:val="hybridMultilevel"/>
    <w:tmpl w:val="4AB6A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AD2B32"/>
    <w:multiLevelType w:val="hybridMultilevel"/>
    <w:tmpl w:val="B434D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F258C9"/>
    <w:multiLevelType w:val="hybridMultilevel"/>
    <w:tmpl w:val="D9286956"/>
    <w:lvl w:ilvl="0" w:tplc="CCF2EA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C500945"/>
    <w:multiLevelType w:val="hybridMultilevel"/>
    <w:tmpl w:val="A19C7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1AC2BC6"/>
    <w:multiLevelType w:val="hybridMultilevel"/>
    <w:tmpl w:val="035C38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3B9545C"/>
    <w:multiLevelType w:val="hybridMultilevel"/>
    <w:tmpl w:val="11684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884B41"/>
    <w:multiLevelType w:val="hybridMultilevel"/>
    <w:tmpl w:val="66A0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2C56E9"/>
    <w:multiLevelType w:val="hybridMultilevel"/>
    <w:tmpl w:val="DA3A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643D8E"/>
    <w:multiLevelType w:val="hybridMultilevel"/>
    <w:tmpl w:val="D9286956"/>
    <w:lvl w:ilvl="0" w:tplc="CCF2EA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E0C608E"/>
    <w:multiLevelType w:val="hybridMultilevel"/>
    <w:tmpl w:val="F37A1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7"/>
  </w:num>
  <w:num w:numId="4">
    <w:abstractNumId w:val="22"/>
  </w:num>
  <w:num w:numId="5">
    <w:abstractNumId w:val="5"/>
  </w:num>
  <w:num w:numId="6">
    <w:abstractNumId w:val="8"/>
  </w:num>
  <w:num w:numId="7">
    <w:abstractNumId w:val="15"/>
  </w:num>
  <w:num w:numId="8">
    <w:abstractNumId w:val="18"/>
  </w:num>
  <w:num w:numId="9">
    <w:abstractNumId w:val="11"/>
  </w:num>
  <w:num w:numId="10">
    <w:abstractNumId w:val="4"/>
  </w:num>
  <w:num w:numId="11">
    <w:abstractNumId w:val="26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3"/>
  </w:num>
  <w:num w:numId="18">
    <w:abstractNumId w:val="0"/>
  </w:num>
  <w:num w:numId="19">
    <w:abstractNumId w:val="9"/>
  </w:num>
  <w:num w:numId="20">
    <w:abstractNumId w:val="13"/>
  </w:num>
  <w:num w:numId="21">
    <w:abstractNumId w:val="21"/>
  </w:num>
  <w:num w:numId="22">
    <w:abstractNumId w:val="19"/>
  </w:num>
  <w:num w:numId="23">
    <w:abstractNumId w:val="12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6"/>
  </w:num>
  <w:num w:numId="29">
    <w:abstractNumId w:val="2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82"/>
    <w:rsid w:val="000030E9"/>
    <w:rsid w:val="00024A56"/>
    <w:rsid w:val="00066E42"/>
    <w:rsid w:val="00072D27"/>
    <w:rsid w:val="00082AB7"/>
    <w:rsid w:val="000903E3"/>
    <w:rsid w:val="000A370B"/>
    <w:rsid w:val="000C0B8B"/>
    <w:rsid w:val="000D0C2A"/>
    <w:rsid w:val="001109B5"/>
    <w:rsid w:val="00115867"/>
    <w:rsid w:val="001168FC"/>
    <w:rsid w:val="00121AF2"/>
    <w:rsid w:val="00141082"/>
    <w:rsid w:val="00160B3C"/>
    <w:rsid w:val="00162DF5"/>
    <w:rsid w:val="001630ED"/>
    <w:rsid w:val="00185101"/>
    <w:rsid w:val="00195E4F"/>
    <w:rsid w:val="001A3512"/>
    <w:rsid w:val="001B1C7F"/>
    <w:rsid w:val="001B73E6"/>
    <w:rsid w:val="001B7633"/>
    <w:rsid w:val="001C2B68"/>
    <w:rsid w:val="001D4C13"/>
    <w:rsid w:val="001E0F3C"/>
    <w:rsid w:val="001E788A"/>
    <w:rsid w:val="00200437"/>
    <w:rsid w:val="0022123D"/>
    <w:rsid w:val="002347F9"/>
    <w:rsid w:val="002528B6"/>
    <w:rsid w:val="00252DC9"/>
    <w:rsid w:val="00257AA6"/>
    <w:rsid w:val="00265084"/>
    <w:rsid w:val="0027217F"/>
    <w:rsid w:val="00291826"/>
    <w:rsid w:val="002A1FE8"/>
    <w:rsid w:val="002A2FFB"/>
    <w:rsid w:val="002B273C"/>
    <w:rsid w:val="002C5CF3"/>
    <w:rsid w:val="002C653A"/>
    <w:rsid w:val="002C68A4"/>
    <w:rsid w:val="002D27E9"/>
    <w:rsid w:val="002F29EC"/>
    <w:rsid w:val="002F50B6"/>
    <w:rsid w:val="003113D6"/>
    <w:rsid w:val="00315595"/>
    <w:rsid w:val="00332271"/>
    <w:rsid w:val="00337228"/>
    <w:rsid w:val="003530FE"/>
    <w:rsid w:val="003865CD"/>
    <w:rsid w:val="003A26E3"/>
    <w:rsid w:val="003A407B"/>
    <w:rsid w:val="003A69C5"/>
    <w:rsid w:val="003B772D"/>
    <w:rsid w:val="003D077C"/>
    <w:rsid w:val="003D3049"/>
    <w:rsid w:val="003D4498"/>
    <w:rsid w:val="003F2511"/>
    <w:rsid w:val="004105DA"/>
    <w:rsid w:val="00410D84"/>
    <w:rsid w:val="00427CD2"/>
    <w:rsid w:val="00440556"/>
    <w:rsid w:val="00443D92"/>
    <w:rsid w:val="00445900"/>
    <w:rsid w:val="0044662C"/>
    <w:rsid w:val="004661A2"/>
    <w:rsid w:val="00470B97"/>
    <w:rsid w:val="004716F2"/>
    <w:rsid w:val="00487165"/>
    <w:rsid w:val="00492F60"/>
    <w:rsid w:val="004A433B"/>
    <w:rsid w:val="004B36D9"/>
    <w:rsid w:val="004D543C"/>
    <w:rsid w:val="004E512A"/>
    <w:rsid w:val="005139A9"/>
    <w:rsid w:val="00522FAE"/>
    <w:rsid w:val="00534A87"/>
    <w:rsid w:val="005521F0"/>
    <w:rsid w:val="00592E8B"/>
    <w:rsid w:val="005961C2"/>
    <w:rsid w:val="005A0E80"/>
    <w:rsid w:val="005A23CA"/>
    <w:rsid w:val="005B4BD2"/>
    <w:rsid w:val="005E718F"/>
    <w:rsid w:val="005F0D71"/>
    <w:rsid w:val="005F6673"/>
    <w:rsid w:val="00601790"/>
    <w:rsid w:val="00607D34"/>
    <w:rsid w:val="00614738"/>
    <w:rsid w:val="00616516"/>
    <w:rsid w:val="00620372"/>
    <w:rsid w:val="00621D48"/>
    <w:rsid w:val="006307F8"/>
    <w:rsid w:val="00652A83"/>
    <w:rsid w:val="00657F1C"/>
    <w:rsid w:val="006B105E"/>
    <w:rsid w:val="006E40C4"/>
    <w:rsid w:val="006E59B1"/>
    <w:rsid w:val="006F4591"/>
    <w:rsid w:val="00701212"/>
    <w:rsid w:val="0071335F"/>
    <w:rsid w:val="0072304C"/>
    <w:rsid w:val="0073069B"/>
    <w:rsid w:val="007474E0"/>
    <w:rsid w:val="0076239A"/>
    <w:rsid w:val="00764D90"/>
    <w:rsid w:val="007667E3"/>
    <w:rsid w:val="00774B3D"/>
    <w:rsid w:val="00781AC9"/>
    <w:rsid w:val="00784BC7"/>
    <w:rsid w:val="0079460A"/>
    <w:rsid w:val="00796CE4"/>
    <w:rsid w:val="0079740D"/>
    <w:rsid w:val="007A0B6F"/>
    <w:rsid w:val="007B063C"/>
    <w:rsid w:val="007B306F"/>
    <w:rsid w:val="007B307E"/>
    <w:rsid w:val="007B6FFD"/>
    <w:rsid w:val="007C690A"/>
    <w:rsid w:val="007E6CA4"/>
    <w:rsid w:val="007E7EB5"/>
    <w:rsid w:val="007F2B98"/>
    <w:rsid w:val="007F7F07"/>
    <w:rsid w:val="0080394D"/>
    <w:rsid w:val="00811CE5"/>
    <w:rsid w:val="0081645E"/>
    <w:rsid w:val="008231C0"/>
    <w:rsid w:val="00840933"/>
    <w:rsid w:val="00847038"/>
    <w:rsid w:val="00847D7D"/>
    <w:rsid w:val="0085017B"/>
    <w:rsid w:val="00855302"/>
    <w:rsid w:val="0087466E"/>
    <w:rsid w:val="00893EFD"/>
    <w:rsid w:val="008976B0"/>
    <w:rsid w:val="008A3C8F"/>
    <w:rsid w:val="008A7F62"/>
    <w:rsid w:val="008F079E"/>
    <w:rsid w:val="008F1A15"/>
    <w:rsid w:val="009118C5"/>
    <w:rsid w:val="00914808"/>
    <w:rsid w:val="00920BC7"/>
    <w:rsid w:val="00923951"/>
    <w:rsid w:val="009333F6"/>
    <w:rsid w:val="00937ECF"/>
    <w:rsid w:val="00942851"/>
    <w:rsid w:val="00952919"/>
    <w:rsid w:val="00965151"/>
    <w:rsid w:val="00966E01"/>
    <w:rsid w:val="00970846"/>
    <w:rsid w:val="00973E24"/>
    <w:rsid w:val="00976B76"/>
    <w:rsid w:val="00982E7D"/>
    <w:rsid w:val="0098457E"/>
    <w:rsid w:val="00984B46"/>
    <w:rsid w:val="009A532E"/>
    <w:rsid w:val="009B07F9"/>
    <w:rsid w:val="009B108B"/>
    <w:rsid w:val="009B26F1"/>
    <w:rsid w:val="009B52D5"/>
    <w:rsid w:val="009C14AA"/>
    <w:rsid w:val="009D3667"/>
    <w:rsid w:val="009D45C1"/>
    <w:rsid w:val="009D5784"/>
    <w:rsid w:val="009E486A"/>
    <w:rsid w:val="00A01679"/>
    <w:rsid w:val="00A31E30"/>
    <w:rsid w:val="00A74B67"/>
    <w:rsid w:val="00A767A0"/>
    <w:rsid w:val="00A76A80"/>
    <w:rsid w:val="00A80FC5"/>
    <w:rsid w:val="00AA3FA1"/>
    <w:rsid w:val="00AC2DE1"/>
    <w:rsid w:val="00AC78EE"/>
    <w:rsid w:val="00AD790B"/>
    <w:rsid w:val="00AE0BD7"/>
    <w:rsid w:val="00AF277E"/>
    <w:rsid w:val="00AF7E27"/>
    <w:rsid w:val="00B30DD4"/>
    <w:rsid w:val="00B3595C"/>
    <w:rsid w:val="00B4087E"/>
    <w:rsid w:val="00B47EE8"/>
    <w:rsid w:val="00B52E05"/>
    <w:rsid w:val="00B629EF"/>
    <w:rsid w:val="00B64EB1"/>
    <w:rsid w:val="00B676EA"/>
    <w:rsid w:val="00B717BC"/>
    <w:rsid w:val="00B76495"/>
    <w:rsid w:val="00B839F8"/>
    <w:rsid w:val="00B96596"/>
    <w:rsid w:val="00BA6897"/>
    <w:rsid w:val="00BB1242"/>
    <w:rsid w:val="00BC5751"/>
    <w:rsid w:val="00BD21DB"/>
    <w:rsid w:val="00BE6EC0"/>
    <w:rsid w:val="00BF4A20"/>
    <w:rsid w:val="00BF771B"/>
    <w:rsid w:val="00C04C33"/>
    <w:rsid w:val="00C31728"/>
    <w:rsid w:val="00C44C67"/>
    <w:rsid w:val="00C56E90"/>
    <w:rsid w:val="00C7159E"/>
    <w:rsid w:val="00C92A86"/>
    <w:rsid w:val="00CA54C2"/>
    <w:rsid w:val="00CB1861"/>
    <w:rsid w:val="00CB6AC0"/>
    <w:rsid w:val="00CC18D5"/>
    <w:rsid w:val="00CC1DE5"/>
    <w:rsid w:val="00CD7A7F"/>
    <w:rsid w:val="00D12617"/>
    <w:rsid w:val="00D1598D"/>
    <w:rsid w:val="00D2161F"/>
    <w:rsid w:val="00D23E3B"/>
    <w:rsid w:val="00D31B10"/>
    <w:rsid w:val="00D42393"/>
    <w:rsid w:val="00D65DA3"/>
    <w:rsid w:val="00D728AA"/>
    <w:rsid w:val="00D75682"/>
    <w:rsid w:val="00D852E9"/>
    <w:rsid w:val="00DA5100"/>
    <w:rsid w:val="00DC76A6"/>
    <w:rsid w:val="00DD0899"/>
    <w:rsid w:val="00DE4803"/>
    <w:rsid w:val="00DF496B"/>
    <w:rsid w:val="00E002BC"/>
    <w:rsid w:val="00E30426"/>
    <w:rsid w:val="00E33E75"/>
    <w:rsid w:val="00E465F2"/>
    <w:rsid w:val="00E8237F"/>
    <w:rsid w:val="00EA1329"/>
    <w:rsid w:val="00EA3069"/>
    <w:rsid w:val="00EA507E"/>
    <w:rsid w:val="00EC132B"/>
    <w:rsid w:val="00EE151D"/>
    <w:rsid w:val="00EF103B"/>
    <w:rsid w:val="00F07B22"/>
    <w:rsid w:val="00F13B9E"/>
    <w:rsid w:val="00F151AB"/>
    <w:rsid w:val="00F16587"/>
    <w:rsid w:val="00F22B38"/>
    <w:rsid w:val="00F27DAB"/>
    <w:rsid w:val="00F42FCF"/>
    <w:rsid w:val="00F45EDD"/>
    <w:rsid w:val="00F47D01"/>
    <w:rsid w:val="00F72012"/>
    <w:rsid w:val="00F92008"/>
    <w:rsid w:val="00FA09AF"/>
    <w:rsid w:val="00FA45C1"/>
    <w:rsid w:val="00FA6580"/>
    <w:rsid w:val="00FB0A16"/>
    <w:rsid w:val="00FB62CB"/>
    <w:rsid w:val="00FC4515"/>
    <w:rsid w:val="00FC719A"/>
    <w:rsid w:val="00FD5E4E"/>
    <w:rsid w:val="00FD7AF5"/>
    <w:rsid w:val="00FE0734"/>
    <w:rsid w:val="00FF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1FE8"/>
    <w:rPr>
      <w:sz w:val="22"/>
      <w:szCs w:val="22"/>
      <w:lang w:eastAsia="en-US"/>
    </w:rPr>
  </w:style>
  <w:style w:type="table" w:styleId="a4">
    <w:name w:val="Table Grid"/>
    <w:basedOn w:val="a1"/>
    <w:uiPriority w:val="39"/>
    <w:rsid w:val="002A1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52A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652A8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52A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652A83"/>
    <w:rPr>
      <w:sz w:val="22"/>
      <w:szCs w:val="22"/>
      <w:lang w:eastAsia="en-US"/>
    </w:rPr>
  </w:style>
  <w:style w:type="character" w:customStyle="1" w:styleId="apple-converted-space">
    <w:name w:val="apple-converted-space"/>
    <w:rsid w:val="00FD7AF5"/>
  </w:style>
  <w:style w:type="character" w:customStyle="1" w:styleId="FontStyle21">
    <w:name w:val="Font Style21"/>
    <w:uiPriority w:val="99"/>
    <w:rsid w:val="00E33E75"/>
    <w:rPr>
      <w:rFonts w:ascii="Century Schoolbook" w:hAnsi="Century Schoolbook" w:cs="Century Schoolbook"/>
      <w:b/>
      <w:bCs/>
      <w:sz w:val="14"/>
      <w:szCs w:val="14"/>
    </w:rPr>
  </w:style>
  <w:style w:type="paragraph" w:customStyle="1" w:styleId="Style3">
    <w:name w:val="Style3"/>
    <w:basedOn w:val="a"/>
    <w:uiPriority w:val="99"/>
    <w:rsid w:val="00E33E75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22">
    <w:name w:val="Font Style22"/>
    <w:uiPriority w:val="99"/>
    <w:rsid w:val="00E33E75"/>
    <w:rPr>
      <w:rFonts w:ascii="Century Schoolbook" w:hAnsi="Century Schoolbook" w:cs="Century Schoolbook"/>
      <w:sz w:val="14"/>
      <w:szCs w:val="14"/>
    </w:rPr>
  </w:style>
  <w:style w:type="paragraph" w:customStyle="1" w:styleId="Style1">
    <w:name w:val="Style1"/>
    <w:basedOn w:val="a"/>
    <w:uiPriority w:val="99"/>
    <w:rsid w:val="00E33E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B063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B063C"/>
    <w:pPr>
      <w:widowControl w:val="0"/>
      <w:autoSpaceDE w:val="0"/>
      <w:autoSpaceDN w:val="0"/>
      <w:adjustRightInd w:val="0"/>
      <w:spacing w:after="0" w:line="235" w:lineRule="exact"/>
      <w:ind w:firstLine="54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B063C"/>
    <w:pPr>
      <w:widowControl w:val="0"/>
      <w:autoSpaceDE w:val="0"/>
      <w:autoSpaceDN w:val="0"/>
      <w:adjustRightInd w:val="0"/>
      <w:spacing w:after="0" w:line="206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123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22123D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basedOn w:val="a"/>
    <w:uiPriority w:val="1"/>
    <w:qFormat/>
    <w:rsid w:val="000030E9"/>
    <w:pPr>
      <w:suppressAutoHyphens/>
      <w:spacing w:after="200" w:line="276" w:lineRule="auto"/>
      <w:ind w:left="720"/>
    </w:pPr>
    <w:rPr>
      <w:rFonts w:eastAsia="Times New Roman" w:cs="Calibri"/>
      <w:lang w:eastAsia="ar-SA"/>
    </w:rPr>
  </w:style>
  <w:style w:type="character" w:customStyle="1" w:styleId="c6">
    <w:name w:val="c6"/>
    <w:basedOn w:val="a0"/>
    <w:rsid w:val="00B839F8"/>
  </w:style>
  <w:style w:type="character" w:styleId="ac">
    <w:name w:val="Hyperlink"/>
    <w:uiPriority w:val="99"/>
    <w:unhideWhenUsed/>
    <w:rsid w:val="00CB18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1FE8"/>
    <w:rPr>
      <w:sz w:val="22"/>
      <w:szCs w:val="22"/>
      <w:lang w:eastAsia="en-US"/>
    </w:rPr>
  </w:style>
  <w:style w:type="table" w:styleId="a4">
    <w:name w:val="Table Grid"/>
    <w:basedOn w:val="a1"/>
    <w:uiPriority w:val="39"/>
    <w:rsid w:val="002A1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52A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652A8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52A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652A83"/>
    <w:rPr>
      <w:sz w:val="22"/>
      <w:szCs w:val="22"/>
      <w:lang w:eastAsia="en-US"/>
    </w:rPr>
  </w:style>
  <w:style w:type="character" w:customStyle="1" w:styleId="apple-converted-space">
    <w:name w:val="apple-converted-space"/>
    <w:rsid w:val="00FD7AF5"/>
  </w:style>
  <w:style w:type="character" w:customStyle="1" w:styleId="FontStyle21">
    <w:name w:val="Font Style21"/>
    <w:uiPriority w:val="99"/>
    <w:rsid w:val="00E33E75"/>
    <w:rPr>
      <w:rFonts w:ascii="Century Schoolbook" w:hAnsi="Century Schoolbook" w:cs="Century Schoolbook"/>
      <w:b/>
      <w:bCs/>
      <w:sz w:val="14"/>
      <w:szCs w:val="14"/>
    </w:rPr>
  </w:style>
  <w:style w:type="paragraph" w:customStyle="1" w:styleId="Style3">
    <w:name w:val="Style3"/>
    <w:basedOn w:val="a"/>
    <w:uiPriority w:val="99"/>
    <w:rsid w:val="00E33E75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22">
    <w:name w:val="Font Style22"/>
    <w:uiPriority w:val="99"/>
    <w:rsid w:val="00E33E75"/>
    <w:rPr>
      <w:rFonts w:ascii="Century Schoolbook" w:hAnsi="Century Schoolbook" w:cs="Century Schoolbook"/>
      <w:sz w:val="14"/>
      <w:szCs w:val="14"/>
    </w:rPr>
  </w:style>
  <w:style w:type="paragraph" w:customStyle="1" w:styleId="Style1">
    <w:name w:val="Style1"/>
    <w:basedOn w:val="a"/>
    <w:uiPriority w:val="99"/>
    <w:rsid w:val="00E33E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B063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B063C"/>
    <w:pPr>
      <w:widowControl w:val="0"/>
      <w:autoSpaceDE w:val="0"/>
      <w:autoSpaceDN w:val="0"/>
      <w:adjustRightInd w:val="0"/>
      <w:spacing w:after="0" w:line="235" w:lineRule="exact"/>
      <w:ind w:firstLine="54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B063C"/>
    <w:pPr>
      <w:widowControl w:val="0"/>
      <w:autoSpaceDE w:val="0"/>
      <w:autoSpaceDN w:val="0"/>
      <w:adjustRightInd w:val="0"/>
      <w:spacing w:after="0" w:line="206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123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22123D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basedOn w:val="a"/>
    <w:uiPriority w:val="1"/>
    <w:qFormat/>
    <w:rsid w:val="000030E9"/>
    <w:pPr>
      <w:suppressAutoHyphens/>
      <w:spacing w:after="200" w:line="276" w:lineRule="auto"/>
      <w:ind w:left="720"/>
    </w:pPr>
    <w:rPr>
      <w:rFonts w:eastAsia="Times New Roman" w:cs="Calibri"/>
      <w:lang w:eastAsia="ar-SA"/>
    </w:rPr>
  </w:style>
  <w:style w:type="character" w:customStyle="1" w:styleId="c6">
    <w:name w:val="c6"/>
    <w:basedOn w:val="a0"/>
    <w:rsid w:val="00B839F8"/>
  </w:style>
  <w:style w:type="character" w:styleId="ac">
    <w:name w:val="Hyperlink"/>
    <w:uiPriority w:val="99"/>
    <w:unhideWhenUsed/>
    <w:rsid w:val="00CB18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hoolnum5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DB729-F1E1-4D30-A1BF-20B89A06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15727</Words>
  <Characters>89648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Admin</cp:lastModifiedBy>
  <cp:revision>4</cp:revision>
  <cp:lastPrinted>2019-06-27T06:57:00Z</cp:lastPrinted>
  <dcterms:created xsi:type="dcterms:W3CDTF">2020-11-12T11:27:00Z</dcterms:created>
  <dcterms:modified xsi:type="dcterms:W3CDTF">2020-11-13T03:10:00Z</dcterms:modified>
</cp:coreProperties>
</file>