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60" w:rsidRDefault="00016D06" w:rsidP="00A0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58">
        <w:rPr>
          <w:rFonts w:ascii="Times New Roman" w:hAnsi="Times New Roman" w:cs="Times New Roman"/>
          <w:b/>
          <w:sz w:val="28"/>
          <w:szCs w:val="28"/>
        </w:rPr>
        <w:t xml:space="preserve">Положительная динамика охвата учащихся дополнительным образованием и внеурочной деятельностью </w:t>
      </w:r>
    </w:p>
    <w:p w:rsidR="00A01439" w:rsidRPr="00122858" w:rsidRDefault="00016D06" w:rsidP="00A0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58">
        <w:rPr>
          <w:rFonts w:ascii="Times New Roman" w:hAnsi="Times New Roman" w:cs="Times New Roman"/>
          <w:b/>
          <w:sz w:val="28"/>
          <w:szCs w:val="28"/>
        </w:rPr>
        <w:t>за 2021, 2022 год</w:t>
      </w:r>
      <w:r w:rsidR="00A01439" w:rsidRPr="0012285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226A9" w:rsidRPr="00122858" w:rsidRDefault="00A01439" w:rsidP="00A0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58">
        <w:rPr>
          <w:rFonts w:ascii="Times New Roman" w:hAnsi="Times New Roman" w:cs="Times New Roman"/>
          <w:b/>
          <w:sz w:val="28"/>
          <w:szCs w:val="28"/>
        </w:rPr>
        <w:t>МАОУ  «СОШ №51»</w:t>
      </w:r>
    </w:p>
    <w:p w:rsidR="00A01439" w:rsidRPr="00122858" w:rsidRDefault="00A01439" w:rsidP="00A01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D06" w:rsidRPr="00122858" w:rsidRDefault="00016D06" w:rsidP="00016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858">
        <w:rPr>
          <w:rFonts w:ascii="Times New Roman" w:hAnsi="Times New Roman" w:cs="Times New Roman"/>
          <w:b/>
          <w:bCs/>
          <w:sz w:val="28"/>
          <w:szCs w:val="28"/>
        </w:rPr>
        <w:t>Положительная динамика охвата учащихся </w:t>
      </w:r>
      <w:hyperlink r:id="rId5" w:tooltip="Дополнительное образование" w:history="1">
        <w:r w:rsidRPr="00122858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дополнительным образованием</w:t>
        </w:r>
      </w:hyperlink>
      <w:r w:rsidRPr="00122858">
        <w:rPr>
          <w:rFonts w:ascii="Times New Roman" w:hAnsi="Times New Roman" w:cs="Times New Roman"/>
          <w:b/>
          <w:bCs/>
          <w:sz w:val="28"/>
          <w:szCs w:val="28"/>
        </w:rPr>
        <w:t> и </w:t>
      </w:r>
      <w:hyperlink r:id="rId6" w:tooltip="Внеурочная деятельность" w:history="1">
        <w:r w:rsidRPr="00122858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внеурочной деятельностью</w:t>
        </w:r>
      </w:hyperlink>
    </w:p>
    <w:tbl>
      <w:tblPr>
        <w:tblW w:w="95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16D06" w:rsidRPr="00122858" w:rsidTr="00016D06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122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122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в школе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122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</w:t>
            </w:r>
            <w:proofErr w:type="gramStart"/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2858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122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Процентный состав</w:t>
            </w:r>
          </w:p>
        </w:tc>
      </w:tr>
      <w:tr w:rsidR="00016D06" w:rsidRPr="00122858" w:rsidTr="00016D06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6" w:rsidRPr="00122858" w:rsidRDefault="00016D06" w:rsidP="00122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122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122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121B0B" w:rsidP="00122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71,4</w:t>
            </w:r>
            <w:r w:rsidR="00016D06" w:rsidRPr="00122858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016D06" w:rsidRPr="00122858" w:rsidTr="00016D06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6" w:rsidRPr="00122858" w:rsidRDefault="00016D06" w:rsidP="00122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122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122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121B0B" w:rsidP="00122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69,4</w:t>
            </w:r>
            <w:r w:rsidR="00016D06" w:rsidRPr="00122858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016D06" w:rsidRPr="00122858" w:rsidRDefault="00016D06" w:rsidP="00016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858">
        <w:rPr>
          <w:rFonts w:ascii="Times New Roman" w:hAnsi="Times New Roman" w:cs="Times New Roman"/>
          <w:sz w:val="28"/>
          <w:szCs w:val="28"/>
        </w:rPr>
        <w:t>Из таблицы видно, что наблюдается </w:t>
      </w:r>
      <w:r w:rsidRPr="00122858">
        <w:rPr>
          <w:rFonts w:ascii="Times New Roman" w:hAnsi="Times New Roman" w:cs="Times New Roman"/>
          <w:bCs/>
          <w:sz w:val="28"/>
          <w:szCs w:val="28"/>
        </w:rPr>
        <w:t>положительная динамика</w:t>
      </w:r>
      <w:r w:rsidRPr="00122858">
        <w:rPr>
          <w:rFonts w:ascii="Times New Roman" w:hAnsi="Times New Roman" w:cs="Times New Roman"/>
          <w:sz w:val="28"/>
          <w:szCs w:val="28"/>
        </w:rPr>
        <w:t> охвата учащихся дополнительным образованием и внеурочной деятельностью.</w:t>
      </w:r>
    </w:p>
    <w:p w:rsidR="00016D06" w:rsidRPr="00122858" w:rsidRDefault="00016D06" w:rsidP="00016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858">
        <w:rPr>
          <w:rFonts w:ascii="Times New Roman" w:hAnsi="Times New Roman" w:cs="Times New Roman"/>
          <w:b/>
          <w:bCs/>
          <w:sz w:val="28"/>
          <w:szCs w:val="28"/>
        </w:rPr>
        <w:t>Охват учащихся дополнительным образованием по возрастным группам (учебный год)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16D06" w:rsidRPr="00122858" w:rsidTr="00016D06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</w:t>
            </w:r>
            <w:proofErr w:type="gramStart"/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2858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Процентный состав</w:t>
            </w:r>
          </w:p>
        </w:tc>
      </w:tr>
      <w:tr w:rsidR="00016D06" w:rsidRPr="00122858" w:rsidTr="00016D06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Начальное звено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121B0B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121B0B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121B0B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016D06" w:rsidRPr="001228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6D06" w:rsidRPr="00122858" w:rsidTr="00016D06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Среднее звено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121B0B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121B0B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16D06" w:rsidRPr="001228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121B0B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016D06" w:rsidRPr="001228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6D06" w:rsidRPr="00122858" w:rsidTr="00016D06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Старшее звено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121B0B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121B0B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121B0B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77,4</w:t>
            </w:r>
            <w:r w:rsidR="00016D06" w:rsidRPr="001228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016D06" w:rsidRPr="00122858" w:rsidRDefault="00016D06" w:rsidP="00EA34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858">
        <w:rPr>
          <w:rFonts w:ascii="Times New Roman" w:hAnsi="Times New Roman" w:cs="Times New Roman"/>
          <w:sz w:val="28"/>
          <w:szCs w:val="28"/>
        </w:rPr>
        <w:t>Таблица показывает, что в начальной школе дополнительным образованием охвачено </w:t>
      </w:r>
      <w:r w:rsidR="00541980" w:rsidRPr="00122858">
        <w:rPr>
          <w:rFonts w:ascii="Times New Roman" w:hAnsi="Times New Roman" w:cs="Times New Roman"/>
          <w:b/>
          <w:bCs/>
          <w:sz w:val="28"/>
          <w:szCs w:val="28"/>
        </w:rPr>
        <w:t>90</w:t>
      </w:r>
      <w:r w:rsidRPr="00122858">
        <w:rPr>
          <w:rFonts w:ascii="Times New Roman" w:hAnsi="Times New Roman" w:cs="Times New Roman"/>
          <w:b/>
          <w:bCs/>
          <w:sz w:val="28"/>
          <w:szCs w:val="28"/>
        </w:rPr>
        <w:t>% обучающихся</w:t>
      </w:r>
      <w:r w:rsidRPr="00122858">
        <w:rPr>
          <w:rFonts w:ascii="Times New Roman" w:hAnsi="Times New Roman" w:cs="Times New Roman"/>
          <w:sz w:val="28"/>
          <w:szCs w:val="28"/>
        </w:rPr>
        <w:t> и </w:t>
      </w:r>
      <w:r w:rsidR="00541980" w:rsidRPr="00122858">
        <w:rPr>
          <w:rFonts w:ascii="Times New Roman" w:hAnsi="Times New Roman" w:cs="Times New Roman"/>
          <w:b/>
          <w:bCs/>
          <w:sz w:val="28"/>
          <w:szCs w:val="28"/>
        </w:rPr>
        <w:t>более 8</w:t>
      </w:r>
      <w:r w:rsidRPr="00122858">
        <w:rPr>
          <w:rFonts w:ascii="Times New Roman" w:hAnsi="Times New Roman" w:cs="Times New Roman"/>
          <w:b/>
          <w:bCs/>
          <w:sz w:val="28"/>
          <w:szCs w:val="28"/>
        </w:rPr>
        <w:t>0%</w:t>
      </w:r>
      <w:r w:rsidRPr="00122858">
        <w:rPr>
          <w:rFonts w:ascii="Times New Roman" w:hAnsi="Times New Roman" w:cs="Times New Roman"/>
          <w:sz w:val="28"/>
          <w:szCs w:val="28"/>
        </w:rPr>
        <w:t> учащихся в средней и старшей возрастной группе посещают кружки и секции.</w:t>
      </w:r>
    </w:p>
    <w:p w:rsidR="00016D06" w:rsidRPr="00122858" w:rsidRDefault="00016D06" w:rsidP="00016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858">
        <w:rPr>
          <w:rFonts w:ascii="Times New Roman" w:hAnsi="Times New Roman" w:cs="Times New Roman"/>
          <w:b/>
          <w:bCs/>
          <w:sz w:val="28"/>
          <w:szCs w:val="28"/>
        </w:rPr>
        <w:t>Динамика охвата учащихся, участвующих в деятельности детских и юношеских </w:t>
      </w:r>
      <w:hyperlink r:id="rId7" w:tooltip="Общественно-Государственные объединения" w:history="1">
        <w:r w:rsidRPr="00122858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общественных объединениях</w:t>
        </w:r>
      </w:hyperlink>
      <w:r w:rsidRPr="00122858">
        <w:rPr>
          <w:rFonts w:ascii="Times New Roman" w:hAnsi="Times New Roman" w:cs="Times New Roman"/>
          <w:b/>
          <w:bCs/>
          <w:sz w:val="28"/>
          <w:szCs w:val="28"/>
        </w:rPr>
        <w:t> школы (за 2 года)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880"/>
        <w:gridCol w:w="2880"/>
        <w:gridCol w:w="2983"/>
        <w:gridCol w:w="1652"/>
        <w:gridCol w:w="1652"/>
        <w:gridCol w:w="1331"/>
      </w:tblGrid>
      <w:tr w:rsidR="00016D06" w:rsidRPr="00122858" w:rsidTr="00016D06">
        <w:trPr>
          <w:gridAfter w:val="3"/>
          <w:wAfter w:w="4635" w:type="dxa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Уч. год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Начальное звено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Среднее звено</w:t>
            </w:r>
          </w:p>
        </w:tc>
        <w:tc>
          <w:tcPr>
            <w:tcW w:w="2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Старшее звено</w:t>
            </w:r>
          </w:p>
        </w:tc>
      </w:tr>
      <w:tr w:rsidR="00016D06" w:rsidRPr="00122858" w:rsidTr="00016D06">
        <w:trPr>
          <w:gridAfter w:val="1"/>
          <w:wAfter w:w="1331" w:type="dxa"/>
        </w:trPr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% состав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% состав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% состав</w:t>
            </w:r>
          </w:p>
        </w:tc>
      </w:tr>
      <w:tr w:rsidR="00016D06" w:rsidRPr="00122858" w:rsidTr="00016D06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6" w:rsidRPr="00122858" w:rsidRDefault="00A01439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23, 7%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61,8%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67,2%</w:t>
            </w:r>
          </w:p>
        </w:tc>
      </w:tr>
      <w:tr w:rsidR="00016D06" w:rsidRPr="00122858" w:rsidTr="00016D06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6" w:rsidRPr="00122858" w:rsidRDefault="00A01439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31,8 %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67,7 %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E32" w:rsidRPr="00122858" w:rsidRDefault="00016D06" w:rsidP="0001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73, 7 %</w:t>
            </w:r>
          </w:p>
        </w:tc>
      </w:tr>
    </w:tbl>
    <w:p w:rsidR="00EA34CA" w:rsidRDefault="00EA34CA" w:rsidP="00EA3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D06" w:rsidRDefault="00016D06" w:rsidP="00EA3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2858">
        <w:rPr>
          <w:rFonts w:ascii="Times New Roman" w:hAnsi="Times New Roman" w:cs="Times New Roman"/>
          <w:sz w:val="28"/>
          <w:szCs w:val="28"/>
        </w:rPr>
        <w:t>Из таблицы видно, что </w:t>
      </w:r>
      <w:r w:rsidRPr="00122858">
        <w:rPr>
          <w:rFonts w:ascii="Times New Roman" w:hAnsi="Times New Roman" w:cs="Times New Roman"/>
          <w:b/>
          <w:bCs/>
          <w:sz w:val="28"/>
          <w:szCs w:val="28"/>
        </w:rPr>
        <w:t>более 60 %</w:t>
      </w:r>
      <w:r w:rsidRPr="00122858">
        <w:rPr>
          <w:rFonts w:ascii="Times New Roman" w:hAnsi="Times New Roman" w:cs="Times New Roman"/>
          <w:sz w:val="28"/>
          <w:szCs w:val="28"/>
        </w:rPr>
        <w:t> обучающихся среднего звена и </w:t>
      </w:r>
      <w:r w:rsidRPr="00122858">
        <w:rPr>
          <w:rFonts w:ascii="Times New Roman" w:hAnsi="Times New Roman" w:cs="Times New Roman"/>
          <w:b/>
          <w:bCs/>
          <w:sz w:val="28"/>
          <w:szCs w:val="28"/>
        </w:rPr>
        <w:t>более 70</w:t>
      </w:r>
      <w:r w:rsidRPr="00122858">
        <w:rPr>
          <w:rFonts w:ascii="Times New Roman" w:hAnsi="Times New Roman" w:cs="Times New Roman"/>
          <w:sz w:val="28"/>
          <w:szCs w:val="28"/>
        </w:rPr>
        <w:t> </w:t>
      </w:r>
      <w:r w:rsidRPr="00122858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122858">
        <w:rPr>
          <w:rFonts w:ascii="Times New Roman" w:hAnsi="Times New Roman" w:cs="Times New Roman"/>
          <w:sz w:val="28"/>
          <w:szCs w:val="28"/>
        </w:rPr>
        <w:t> старшеклассников участвуют в деятельности детских и юношеских объединениях школы. Из года в год </w:t>
      </w:r>
      <w:r w:rsidRPr="00122858">
        <w:rPr>
          <w:rFonts w:ascii="Times New Roman" w:hAnsi="Times New Roman" w:cs="Times New Roman"/>
          <w:b/>
          <w:bCs/>
          <w:sz w:val="28"/>
          <w:szCs w:val="28"/>
        </w:rPr>
        <w:t>растет</w:t>
      </w:r>
      <w:r w:rsidRPr="00122858">
        <w:rPr>
          <w:rFonts w:ascii="Times New Roman" w:hAnsi="Times New Roman" w:cs="Times New Roman"/>
          <w:sz w:val="28"/>
          <w:szCs w:val="28"/>
        </w:rPr>
        <w:t> количество учащихся, участвующих в деятельности детских и юношеских общественных объединениях школы.</w:t>
      </w:r>
    </w:p>
    <w:p w:rsidR="00EA34CA" w:rsidRPr="00122858" w:rsidRDefault="00EA34CA" w:rsidP="00EA3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4CA">
        <w:rPr>
          <w:rFonts w:ascii="Times New Roman" w:hAnsi="Times New Roman" w:cs="Times New Roman"/>
          <w:sz w:val="28"/>
          <w:szCs w:val="28"/>
        </w:rPr>
        <w:t>В целях расширения спектра воспитательной работы обеспечивается социальное партнерство школы. Каждый классный коллектив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4CA">
        <w:rPr>
          <w:rFonts w:ascii="Times New Roman" w:hAnsi="Times New Roman" w:cs="Times New Roman"/>
          <w:sz w:val="28"/>
          <w:szCs w:val="28"/>
        </w:rPr>
        <w:t xml:space="preserve">взаимодействовал с учреждениями </w:t>
      </w:r>
      <w:r>
        <w:rPr>
          <w:rFonts w:ascii="Times New Roman" w:hAnsi="Times New Roman" w:cs="Times New Roman"/>
          <w:sz w:val="28"/>
          <w:szCs w:val="28"/>
        </w:rPr>
        <w:t>города: городской библиотекой</w:t>
      </w:r>
      <w:r w:rsidRPr="00EA34CA">
        <w:rPr>
          <w:rFonts w:ascii="Times New Roman" w:hAnsi="Times New Roman" w:cs="Times New Roman"/>
          <w:sz w:val="28"/>
          <w:szCs w:val="28"/>
        </w:rPr>
        <w:t xml:space="preserve">, ДК, ДЮСШ, ДШИ, </w:t>
      </w:r>
      <w:r>
        <w:rPr>
          <w:rFonts w:ascii="Times New Roman" w:hAnsi="Times New Roman" w:cs="Times New Roman"/>
          <w:sz w:val="28"/>
          <w:szCs w:val="28"/>
        </w:rPr>
        <w:t>краеведческим музеем г. Улан-Удэ</w:t>
      </w:r>
      <w:r w:rsidRPr="00EA34CA">
        <w:rPr>
          <w:rFonts w:ascii="Times New Roman" w:hAnsi="Times New Roman" w:cs="Times New Roman"/>
          <w:sz w:val="28"/>
          <w:szCs w:val="28"/>
        </w:rPr>
        <w:t>, физкультурно-оздоровительным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4CA">
        <w:rPr>
          <w:rFonts w:ascii="Times New Roman" w:hAnsi="Times New Roman" w:cs="Times New Roman"/>
          <w:sz w:val="28"/>
          <w:szCs w:val="28"/>
        </w:rPr>
        <w:t>комплексом. С целью профилактики правонарушений и укрепления здоровья учащихся школа постоянно сотрудничает с органами опеки и попечительства, КДН и ЗП,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4CA">
        <w:rPr>
          <w:rFonts w:ascii="Times New Roman" w:hAnsi="Times New Roman" w:cs="Times New Roman"/>
          <w:sz w:val="28"/>
          <w:szCs w:val="28"/>
        </w:rPr>
        <w:t>полиции и медицины.</w:t>
      </w:r>
    </w:p>
    <w:p w:rsidR="00EA34CA" w:rsidRDefault="00EA34CA" w:rsidP="00016D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858" w:rsidRPr="005E25AD" w:rsidRDefault="005E25AD" w:rsidP="00016D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5AD">
        <w:rPr>
          <w:rFonts w:ascii="Times New Roman" w:hAnsi="Times New Roman" w:cs="Times New Roman"/>
          <w:b/>
          <w:sz w:val="28"/>
          <w:szCs w:val="28"/>
        </w:rPr>
        <w:t>В соответствии со склонностями и способностями в школе реализуются дополнительные образовательные программы по следующим направлениям:</w:t>
      </w:r>
    </w:p>
    <w:p w:rsidR="00122858" w:rsidRPr="005E25AD" w:rsidRDefault="00122858" w:rsidP="001228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5AD">
        <w:rPr>
          <w:rFonts w:ascii="Times New Roman" w:hAnsi="Times New Roman" w:cs="Times New Roman"/>
          <w:sz w:val="28"/>
          <w:szCs w:val="28"/>
        </w:rPr>
        <w:t>Расписание кружков в 2022-2023 учебном году.</w:t>
      </w:r>
    </w:p>
    <w:tbl>
      <w:tblPr>
        <w:tblStyle w:val="a4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60"/>
        <w:gridCol w:w="1701"/>
        <w:gridCol w:w="1843"/>
        <w:gridCol w:w="1842"/>
        <w:gridCol w:w="1843"/>
        <w:gridCol w:w="3260"/>
      </w:tblGrid>
      <w:tr w:rsidR="00122858" w:rsidRPr="006079C1" w:rsidTr="0000523C">
        <w:tc>
          <w:tcPr>
            <w:tcW w:w="710" w:type="dxa"/>
          </w:tcPr>
          <w:p w:rsidR="00122858" w:rsidRPr="006079C1" w:rsidRDefault="00122858" w:rsidP="000052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9C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126" w:type="dxa"/>
          </w:tcPr>
          <w:p w:rsidR="00122858" w:rsidRPr="006079C1" w:rsidRDefault="00122858" w:rsidP="000052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9C1">
              <w:rPr>
                <w:rFonts w:ascii="Times New Roman" w:hAnsi="Times New Roman" w:cs="Times New Roman"/>
                <w:b/>
                <w:sz w:val="18"/>
                <w:szCs w:val="18"/>
              </w:rPr>
              <w:t>секция</w:t>
            </w:r>
          </w:p>
        </w:tc>
        <w:tc>
          <w:tcPr>
            <w:tcW w:w="1560" w:type="dxa"/>
          </w:tcPr>
          <w:p w:rsidR="00122858" w:rsidRPr="006079C1" w:rsidRDefault="00122858" w:rsidP="000052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9C1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701" w:type="dxa"/>
          </w:tcPr>
          <w:p w:rsidR="00122858" w:rsidRPr="006079C1" w:rsidRDefault="00122858" w:rsidP="000052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9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1843" w:type="dxa"/>
          </w:tcPr>
          <w:p w:rsidR="00122858" w:rsidRPr="006079C1" w:rsidRDefault="00122858" w:rsidP="000052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9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  <w:p w:rsidR="00122858" w:rsidRPr="006079C1" w:rsidRDefault="00122858" w:rsidP="000052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858" w:rsidRPr="006079C1" w:rsidRDefault="00122858" w:rsidP="000052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9C1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843" w:type="dxa"/>
          </w:tcPr>
          <w:p w:rsidR="00122858" w:rsidRPr="006079C1" w:rsidRDefault="00122858" w:rsidP="000052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9C1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3260" w:type="dxa"/>
          </w:tcPr>
          <w:p w:rsidR="00122858" w:rsidRPr="006079C1" w:rsidRDefault="00122858" w:rsidP="000052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9C1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</w:tr>
      <w:tr w:rsidR="00122858" w:rsidRPr="00C1713F" w:rsidTr="0000523C">
        <w:tc>
          <w:tcPr>
            <w:tcW w:w="71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«Фито калейдоскоп»</w:t>
            </w:r>
          </w:p>
        </w:tc>
        <w:tc>
          <w:tcPr>
            <w:tcW w:w="15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гр.9.00.-10</w:t>
            </w: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.00.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гр. 11.35.-12.3</w:t>
            </w: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гр.12.00.-13.0</w:t>
            </w: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гр.13.00.-14</w:t>
            </w: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.00.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гр.14.00.-15.0</w:t>
            </w: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0. 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гр. 13.00.-14</w:t>
            </w: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.00.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гр.14.00.-15.0</w:t>
            </w: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гр.15.00.-16.00. 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Дондо</w:t>
            </w: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кова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Педагог  Эколого-биологического центра  </w:t>
            </w:r>
          </w:p>
        </w:tc>
      </w:tr>
      <w:tr w:rsidR="00122858" w:rsidRPr="00C1713F" w:rsidTr="0000523C">
        <w:tc>
          <w:tcPr>
            <w:tcW w:w="71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Кружок «Основы видео монтажа»</w:t>
            </w:r>
          </w:p>
        </w:tc>
        <w:tc>
          <w:tcPr>
            <w:tcW w:w="15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12.15.-13.15.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Орлова А.И.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Педагог  ДО ЖДТ</w:t>
            </w:r>
          </w:p>
        </w:tc>
      </w:tr>
      <w:tr w:rsidR="00122858" w:rsidRPr="00C1713F" w:rsidTr="0000523C">
        <w:tc>
          <w:tcPr>
            <w:tcW w:w="71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Театральны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кружок «Калейдоскоп талантов»</w:t>
            </w:r>
          </w:p>
        </w:tc>
        <w:tc>
          <w:tcPr>
            <w:tcW w:w="15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14.00.-15.00.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14.00.-15.00.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Чернышева Н.А.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Педагог  ДО ЖДТ</w:t>
            </w:r>
          </w:p>
        </w:tc>
      </w:tr>
      <w:tr w:rsidR="00122858" w:rsidRPr="00C1713F" w:rsidTr="0000523C">
        <w:tc>
          <w:tcPr>
            <w:tcW w:w="71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Дискуссионный клуб «Аргумент»</w:t>
            </w:r>
          </w:p>
        </w:tc>
        <w:tc>
          <w:tcPr>
            <w:tcW w:w="15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13.05.-13.50.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1701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13.05.-13.50.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1842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14.00.-14.40.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11б</w:t>
            </w:r>
          </w:p>
        </w:tc>
        <w:tc>
          <w:tcPr>
            <w:tcW w:w="32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Парфенова А.В.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МБУ ДО 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Центр </w:t>
            </w: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диагн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. и </w:t>
            </w: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консульт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22858" w:rsidRPr="00C1713F" w:rsidTr="0000523C">
        <w:tc>
          <w:tcPr>
            <w:tcW w:w="71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Творческое объединение 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«Я в безопасности»</w:t>
            </w:r>
          </w:p>
        </w:tc>
        <w:tc>
          <w:tcPr>
            <w:tcW w:w="15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EC6C96" w:rsidRDefault="00122858" w:rsidP="0000523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EC6C96">
              <w:rPr>
                <w:rFonts w:ascii="Times New Roman" w:hAnsi="Times New Roman" w:cs="Times New Roman"/>
                <w:sz w:val="10"/>
                <w:szCs w:val="10"/>
              </w:rPr>
              <w:t>По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следняя пятница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кажд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месяца </w:t>
            </w:r>
            <w:r w:rsidRPr="00EC6C96">
              <w:rPr>
                <w:rFonts w:ascii="Times New Roman" w:hAnsi="Times New Roman" w:cs="Times New Roman"/>
                <w:sz w:val="10"/>
                <w:szCs w:val="10"/>
              </w:rPr>
              <w:t>I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EC6C96">
              <w:rPr>
                <w:rFonts w:ascii="Times New Roman" w:hAnsi="Times New Roman" w:cs="Times New Roman"/>
                <w:sz w:val="10"/>
                <w:szCs w:val="10"/>
              </w:rPr>
              <w:t>см.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2 урок- 1в;  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4 урок- 1а;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5 урок- 1б.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II см:  2 урок- 2б.                           </w:t>
            </w:r>
          </w:p>
        </w:tc>
        <w:tc>
          <w:tcPr>
            <w:tcW w:w="32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Зубкова С.В.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Педагог  ДО ЖДТ</w:t>
            </w:r>
          </w:p>
        </w:tc>
      </w:tr>
      <w:tr w:rsidR="00122858" w:rsidRPr="00C1713F" w:rsidTr="0000523C">
        <w:tc>
          <w:tcPr>
            <w:tcW w:w="71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Творческое объединение 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«Я в безопасности»</w:t>
            </w:r>
          </w:p>
        </w:tc>
        <w:tc>
          <w:tcPr>
            <w:tcW w:w="15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9C1">
              <w:rPr>
                <w:rFonts w:ascii="Times New Roman" w:hAnsi="Times New Roman" w:cs="Times New Roman"/>
                <w:sz w:val="18"/>
                <w:szCs w:val="18"/>
              </w:rPr>
              <w:t xml:space="preserve"> 10.35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.-11.15.</w:t>
            </w:r>
            <w:r w:rsidRPr="006079C1">
              <w:rPr>
                <w:rFonts w:ascii="Times New Roman" w:hAnsi="Times New Roman" w:cs="Times New Roman"/>
                <w:sz w:val="18"/>
                <w:szCs w:val="18"/>
              </w:rPr>
              <w:t xml:space="preserve"> 2в</w:t>
            </w:r>
          </w:p>
          <w:p w:rsidR="00122858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9C1">
              <w:rPr>
                <w:rFonts w:ascii="Times New Roman" w:hAnsi="Times New Roman" w:cs="Times New Roman"/>
                <w:sz w:val="18"/>
                <w:szCs w:val="18"/>
              </w:rPr>
              <w:t>11.30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.-12.10. 4в</w:t>
            </w:r>
          </w:p>
          <w:p w:rsidR="00122858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16.40.17.20.2а </w:t>
            </w:r>
          </w:p>
          <w:p w:rsidR="00122858" w:rsidRPr="00EC6C96" w:rsidRDefault="00122858" w:rsidP="0000523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EC6C96">
              <w:rPr>
                <w:rFonts w:ascii="Times New Roman" w:hAnsi="Times New Roman" w:cs="Times New Roman"/>
                <w:sz w:val="10"/>
                <w:szCs w:val="10"/>
              </w:rPr>
              <w:t xml:space="preserve"> (последняя неделя месяца)</w:t>
            </w:r>
          </w:p>
        </w:tc>
        <w:tc>
          <w:tcPr>
            <w:tcW w:w="1842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11.30.-12.10. 3в</w:t>
            </w: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Архипова Т.П.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Педагог  ДО ЖДТ</w:t>
            </w:r>
          </w:p>
        </w:tc>
      </w:tr>
      <w:tr w:rsidR="00122858" w:rsidRPr="00C1713F" w:rsidTr="0000523C">
        <w:tc>
          <w:tcPr>
            <w:tcW w:w="71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Эко волонтеры «Будущее - это мы»</w:t>
            </w:r>
          </w:p>
        </w:tc>
        <w:tc>
          <w:tcPr>
            <w:tcW w:w="15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14.00.-14.40.</w:t>
            </w: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Валяева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С.Н.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Руков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волонт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. отряда 11а</w:t>
            </w:r>
          </w:p>
        </w:tc>
      </w:tr>
      <w:tr w:rsidR="00122858" w:rsidRPr="00C1713F" w:rsidTr="0000523C">
        <w:tc>
          <w:tcPr>
            <w:tcW w:w="71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Волонтеры медики</w:t>
            </w:r>
          </w:p>
        </w:tc>
        <w:tc>
          <w:tcPr>
            <w:tcW w:w="15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14.40.-15.20.</w:t>
            </w:r>
          </w:p>
        </w:tc>
        <w:tc>
          <w:tcPr>
            <w:tcW w:w="32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Валяева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С.Н.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Руков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286B">
              <w:rPr>
                <w:sz w:val="18"/>
                <w:szCs w:val="18"/>
              </w:rPr>
              <w:t xml:space="preserve"> </w:t>
            </w: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волонт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.  отряда 11б</w:t>
            </w:r>
          </w:p>
        </w:tc>
      </w:tr>
      <w:tr w:rsidR="00122858" w:rsidRPr="00C1713F" w:rsidTr="0000523C">
        <w:tc>
          <w:tcPr>
            <w:tcW w:w="71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Событийные волонтеры</w:t>
            </w:r>
          </w:p>
        </w:tc>
        <w:tc>
          <w:tcPr>
            <w:tcW w:w="15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13.50.-14.30.</w:t>
            </w:r>
          </w:p>
        </w:tc>
        <w:tc>
          <w:tcPr>
            <w:tcW w:w="1701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Цыдыпова Т.Б.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Руков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286B">
              <w:rPr>
                <w:sz w:val="18"/>
                <w:szCs w:val="18"/>
              </w:rPr>
              <w:t xml:space="preserve"> </w:t>
            </w: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волонт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.  отряда 9б</w:t>
            </w:r>
          </w:p>
        </w:tc>
      </w:tr>
      <w:tr w:rsidR="00122858" w:rsidRPr="00C1713F" w:rsidTr="0000523C">
        <w:tc>
          <w:tcPr>
            <w:tcW w:w="71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Отряд «ЮИД»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12.00-13.00.</w:t>
            </w:r>
          </w:p>
        </w:tc>
        <w:tc>
          <w:tcPr>
            <w:tcW w:w="1842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отряда 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Ивакина Н.С. 4а</w:t>
            </w:r>
          </w:p>
        </w:tc>
      </w:tr>
      <w:tr w:rsidR="00122858" w:rsidRPr="00C1713F" w:rsidTr="0000523C">
        <w:trPr>
          <w:trHeight w:val="515"/>
        </w:trPr>
        <w:tc>
          <w:tcPr>
            <w:tcW w:w="71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Отряд «ДЮП»</w:t>
            </w:r>
          </w:p>
        </w:tc>
        <w:tc>
          <w:tcPr>
            <w:tcW w:w="15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22858" w:rsidRPr="00F7286B" w:rsidRDefault="00122858" w:rsidP="00005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13.05.-13.45.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Руководитель отряда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Голдышенко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Ю.А. 7а</w:t>
            </w:r>
          </w:p>
        </w:tc>
      </w:tr>
      <w:tr w:rsidR="00122858" w:rsidRPr="00C1713F" w:rsidTr="0000523C">
        <w:tc>
          <w:tcPr>
            <w:tcW w:w="71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6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Юнармия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Отряд «Патриот»</w:t>
            </w:r>
          </w:p>
        </w:tc>
        <w:tc>
          <w:tcPr>
            <w:tcW w:w="15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13.00.-14.00.</w:t>
            </w:r>
          </w:p>
        </w:tc>
        <w:tc>
          <w:tcPr>
            <w:tcW w:w="1842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Учитель ОБЖ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Корытов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Лугавцова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О.В. 10а</w:t>
            </w:r>
          </w:p>
        </w:tc>
      </w:tr>
      <w:tr w:rsidR="00122858" w:rsidRPr="00C1713F" w:rsidTr="0000523C">
        <w:tc>
          <w:tcPr>
            <w:tcW w:w="71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:rsidR="00122858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РДШ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следуй за мечтой»</w:t>
            </w:r>
          </w:p>
          <w:p w:rsidR="00122858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13.00.-14.00.</w:t>
            </w:r>
          </w:p>
        </w:tc>
        <w:tc>
          <w:tcPr>
            <w:tcW w:w="1701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13.00.-14.00.</w:t>
            </w:r>
          </w:p>
        </w:tc>
        <w:tc>
          <w:tcPr>
            <w:tcW w:w="3260" w:type="dxa"/>
          </w:tcPr>
          <w:p w:rsidR="00122858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ГДДЮТ</w:t>
            </w:r>
          </w:p>
          <w:p w:rsidR="00122858" w:rsidRPr="00F7286B" w:rsidRDefault="00122858" w:rsidP="0000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Харлампьева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Е.В</w:t>
            </w:r>
          </w:p>
        </w:tc>
      </w:tr>
    </w:tbl>
    <w:p w:rsidR="00122858" w:rsidRDefault="00122858" w:rsidP="00016D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25AD" w:rsidRPr="005E25AD" w:rsidRDefault="005E25AD" w:rsidP="005E25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Спортивно-оздоровительная работа строилась в соответствии с программами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ШСК «Олимп</w:t>
      </w: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«Профилактика употребления ПАВ» и выполняла задачи укрепления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сохранения здоровья учащихся</w:t>
      </w: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течение года в шк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оле проводились </w:t>
      </w: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турниры по баскетболу, волейболу, теннису, мини-футболу,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пионерболу, в</w:t>
      </w: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еселые старт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ы,  ежегодные</w:t>
      </w: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Дни здоровья и 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.д. </w:t>
      </w: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Наши спортсмены постоянно участвуют в различных городских и районных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спортивных соревнованиях. Ежегодно проходит медосмотр детей, определены группы здоровья каждого ребенка. Ведется просветительская работа среди учащихся </w:t>
      </w:r>
      <w:proofErr w:type="gramStart"/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</w:p>
    <w:p w:rsidR="005E25AD" w:rsidRPr="005E25AD" w:rsidRDefault="005E25AD" w:rsidP="005E25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ЗОЖ на уроках и внеурочной деятельности.</w:t>
      </w:r>
    </w:p>
    <w:p w:rsidR="00122858" w:rsidRPr="00122858" w:rsidRDefault="00122858" w:rsidP="001228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8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Расписание занятий спортивных секции на 2022-2023 </w:t>
      </w:r>
      <w:proofErr w:type="spellStart"/>
      <w:r w:rsidRPr="001228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</w:t>
      </w:r>
      <w:proofErr w:type="gramStart"/>
      <w:r w:rsidRPr="001228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.г</w:t>
      </w:r>
      <w:proofErr w:type="gramEnd"/>
      <w:r w:rsidRPr="001228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од</w:t>
      </w:r>
      <w:proofErr w:type="spellEnd"/>
      <w:r w:rsidRPr="001228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tbl>
      <w:tblPr>
        <w:tblW w:w="160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2"/>
        <w:gridCol w:w="2283"/>
        <w:gridCol w:w="1579"/>
        <w:gridCol w:w="1545"/>
        <w:gridCol w:w="1545"/>
        <w:gridCol w:w="1545"/>
        <w:gridCol w:w="1557"/>
        <w:gridCol w:w="1614"/>
        <w:gridCol w:w="1562"/>
        <w:gridCol w:w="2283"/>
      </w:tblGrid>
      <w:tr w:rsidR="00122858" w:rsidRPr="00122858" w:rsidTr="005E25AD">
        <w:trPr>
          <w:trHeight w:val="1140"/>
          <w:tblCellSpacing w:w="0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</w:t>
            </w:r>
            <w:proofErr w:type="spellEnd"/>
          </w:p>
          <w:p w:rsidR="00122858" w:rsidRPr="00122858" w:rsidRDefault="00122858" w:rsidP="00122858">
            <w:pPr>
              <w:spacing w:after="142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льник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Суббота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Воскре</w:t>
            </w:r>
            <w:proofErr w:type="spellEnd"/>
          </w:p>
          <w:p w:rsidR="00122858" w:rsidRPr="00122858" w:rsidRDefault="00122858" w:rsidP="00122858">
            <w:pPr>
              <w:spacing w:after="142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сенье</w:t>
            </w:r>
            <w:proofErr w:type="spellEnd"/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122858" w:rsidRPr="00122858" w:rsidTr="005E25AD">
        <w:trPr>
          <w:tblCellSpacing w:w="0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Легкая атлетика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 xml:space="preserve">5-11 </w:t>
            </w:r>
            <w:proofErr w:type="spellStart"/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18.30.-20.30.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9.00.-12.00.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Чичигин С.А.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ШОР-1</w:t>
            </w:r>
          </w:p>
        </w:tc>
      </w:tr>
      <w:tr w:rsidR="00122858" w:rsidRPr="00122858" w:rsidTr="005E25AD">
        <w:trPr>
          <w:tblCellSpacing w:w="0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Каратэ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18.00 -20.00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малый зал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18.00.- 20.00.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малый зал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10.00-12.00.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Кондратьев Л.С.</w:t>
            </w:r>
          </w:p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ДЮСШ -5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89024517925</w:t>
            </w:r>
          </w:p>
        </w:tc>
      </w:tr>
      <w:tr w:rsidR="00122858" w:rsidRPr="00122858" w:rsidTr="005E25AD">
        <w:trPr>
          <w:tblCellSpacing w:w="0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Волейбол</w:t>
            </w:r>
          </w:p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 xml:space="preserve">5,6,7,8 </w:t>
            </w:r>
            <w:proofErr w:type="spellStart"/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18.00.-20.00.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18.00.-20.00.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Батомункуев</w:t>
            </w:r>
            <w:proofErr w:type="spellEnd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Б.О.</w:t>
            </w:r>
          </w:p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 Советского р-на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89834362000</w:t>
            </w:r>
          </w:p>
        </w:tc>
      </w:tr>
      <w:tr w:rsidR="00122858" w:rsidRPr="00122858" w:rsidTr="005E25AD">
        <w:trPr>
          <w:tblCellSpacing w:w="0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 xml:space="preserve">Волейбол </w:t>
            </w:r>
          </w:p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 xml:space="preserve">9,10,11 </w:t>
            </w:r>
            <w:proofErr w:type="spellStart"/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18.00.-19.30.</w:t>
            </w:r>
          </w:p>
        </w:tc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12.00.-14.00.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Макулин</w:t>
            </w:r>
            <w:proofErr w:type="spellEnd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№51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89516230426</w:t>
            </w:r>
          </w:p>
        </w:tc>
      </w:tr>
      <w:tr w:rsidR="00122858" w:rsidRPr="00122858" w:rsidTr="005E25AD">
        <w:trPr>
          <w:tblCellSpacing w:w="0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18.30.-21.00.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18.00.-20.00.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Якимов А.В.</w:t>
            </w:r>
          </w:p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спорт</w:t>
            </w:r>
            <w:proofErr w:type="gramStart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луб «Перун»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89146300036</w:t>
            </w:r>
          </w:p>
        </w:tc>
      </w:tr>
      <w:tr w:rsidR="00122858" w:rsidRPr="00122858" w:rsidTr="005E25AD">
        <w:trPr>
          <w:tblCellSpacing w:w="0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Таэквондо</w:t>
            </w:r>
            <w:proofErr w:type="spellEnd"/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20.00.-21.30.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малый зал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20.00.-21.30.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17.00.-18.30.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 М.В.</w:t>
            </w:r>
          </w:p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ДЮСШ -5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89025626557</w:t>
            </w:r>
          </w:p>
        </w:tc>
      </w:tr>
      <w:tr w:rsidR="00122858" w:rsidRPr="00122858" w:rsidTr="005E25AD">
        <w:trPr>
          <w:tblCellSpacing w:w="0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 xml:space="preserve">Волейбол 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для сотрудников</w:t>
            </w:r>
          </w:p>
        </w:tc>
        <w:tc>
          <w:tcPr>
            <w:tcW w:w="15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19.00.-21.00.</w:t>
            </w:r>
          </w:p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858" w:rsidRPr="00122858" w:rsidRDefault="00122858" w:rsidP="001228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Плюснин</w:t>
            </w:r>
            <w:proofErr w:type="spellEnd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Д.В.</w:t>
            </w:r>
          </w:p>
          <w:p w:rsidR="00122858" w:rsidRPr="00122858" w:rsidRDefault="00122858" w:rsidP="00122858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89021674293</w:t>
            </w:r>
          </w:p>
        </w:tc>
      </w:tr>
    </w:tbl>
    <w:p w:rsidR="00EA34CA" w:rsidRDefault="00EA34CA" w:rsidP="005E2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858" w:rsidRPr="00EA34CA" w:rsidRDefault="005E25AD" w:rsidP="005E2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велась работа классных руководителей по профилактике детского травматизма, безопасности подростков. В целях пропаганды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ПДД в сентябре</w:t>
      </w:r>
      <w:r w:rsid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 месячник безопасности: изучение Правил Дорожного Движения и пожарной безопасности на классных часах, операция «Внимание, дети!», встречи-беседы с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ГИБДД и ПДН, конкурс  рисунков «Наша безопасность», «Осторожно! Огон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ь». 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Оздоровительная работа продолжалась и в течение летнего периода. Цел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ь летней оздоровительной работы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обеспечить занятость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 летний период, укрепить здоровье, предупредить правонарушения. При школе в летнем оздоровител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лагере ЛДП  «Здоровая планета детства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отдохнули 60 человек,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4CA"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ЛТО была п</w:t>
      </w:r>
      <w:r w:rsidR="00EA34CA"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освященная </w:t>
      </w:r>
      <w:r w:rsidR="00EA34CA"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4CA"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«Году здоровья и активного долголетия»</w:t>
      </w:r>
      <w:r w:rsidR="00EA34CA"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программа </w:t>
      </w:r>
      <w:r w:rsidR="00EA34CA"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«Растем и развиваемся вместе с РДШ»</w:t>
      </w:r>
      <w:r w:rsidR="00EA34CA"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отдохнуло 40 детей.</w:t>
      </w:r>
      <w:r w:rsid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разнообразными формами летнего отдыха, оздо</w:t>
      </w:r>
      <w:r w:rsidR="00EA34CA"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ровления и занятости составил 89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2858" w:rsidRPr="00A01439" w:rsidRDefault="00122858" w:rsidP="00016D0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22858" w:rsidRPr="00A01439" w:rsidSect="00EA34CA">
      <w:pgSz w:w="16838" w:h="11906" w:orient="landscape"/>
      <w:pgMar w:top="850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06"/>
    <w:rsid w:val="00016D06"/>
    <w:rsid w:val="00121B0B"/>
    <w:rsid w:val="00122858"/>
    <w:rsid w:val="00384860"/>
    <w:rsid w:val="00541980"/>
    <w:rsid w:val="005E25AD"/>
    <w:rsid w:val="00A01439"/>
    <w:rsid w:val="00CA0E32"/>
    <w:rsid w:val="00E226A9"/>
    <w:rsid w:val="00EA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D0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2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D0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2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pbit.ru/text/category/obshestvenno_gosudarstvennie_obtzedinen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pbit.ru/text/category/vneurochnaya_deyatelmznostmz/" TargetMode="External"/><Relationship Id="rId5" Type="http://schemas.openxmlformats.org/officeDocument/2006/relationships/hyperlink" Target="https://compbit.ru/text/category/dopolnitelmznoe_obrazovan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2022-12-07T07:20:00Z</dcterms:created>
  <dcterms:modified xsi:type="dcterms:W3CDTF">2022-12-09T01:05:00Z</dcterms:modified>
</cp:coreProperties>
</file>